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4D6D31" w14:textId="48A689AB" w:rsidR="009736F8" w:rsidRPr="000C6080" w:rsidRDefault="00287C02" w:rsidP="00A96C79">
      <w:pPr>
        <w:pStyle w:val="Heading2"/>
        <w:keepNext w:val="0"/>
        <w:keepLines w:val="0"/>
        <w:widowControl w:val="0"/>
        <w:spacing w:before="120" w:line="240" w:lineRule="auto"/>
        <w:jc w:val="both"/>
        <w:rPr>
          <w:rFonts w:asciiTheme="majorHAnsi" w:eastAsia="Calibri" w:hAnsiTheme="majorHAnsi" w:cstheme="majorHAnsi"/>
          <w:b/>
          <w:color w:val="025BA5"/>
          <w:sz w:val="22"/>
          <w:szCs w:val="22"/>
        </w:rPr>
      </w:pPr>
      <w:r w:rsidRPr="000C6080">
        <w:rPr>
          <w:rFonts w:asciiTheme="majorHAnsi" w:eastAsia="Calibri" w:hAnsiTheme="majorHAnsi" w:cstheme="majorHAnsi"/>
          <w:b/>
          <w:color w:val="025BA5"/>
          <w:sz w:val="22"/>
          <w:szCs w:val="22"/>
        </w:rPr>
        <w:t>LAND ACKNOWLEDGEMENT</w:t>
      </w:r>
    </w:p>
    <w:p w14:paraId="7262E443" w14:textId="77777777" w:rsidR="009736F8" w:rsidRPr="000C6080" w:rsidRDefault="00287C02" w:rsidP="00A96C79">
      <w:pPr>
        <w:widowControl w:val="0"/>
        <w:spacing w:before="120" w:after="120" w:line="240" w:lineRule="auto"/>
        <w:jc w:val="both"/>
        <w:rPr>
          <w:rFonts w:asciiTheme="majorHAnsi" w:eastAsia="Calibri" w:hAnsiTheme="majorHAnsi" w:cstheme="majorHAnsi"/>
        </w:rPr>
      </w:pPr>
      <w:r w:rsidRPr="000C6080">
        <w:rPr>
          <w:rFonts w:asciiTheme="majorHAnsi" w:eastAsia="Calibri" w:hAnsiTheme="majorHAnsi" w:cstheme="majorHAnsi"/>
        </w:rPr>
        <w:t xml:space="preserve">UBC’s Point Grey Campus is located on the traditional, ancestral, and </w:t>
      </w:r>
      <w:proofErr w:type="spellStart"/>
      <w:r w:rsidRPr="000C6080">
        <w:rPr>
          <w:rFonts w:asciiTheme="majorHAnsi" w:eastAsia="Calibri" w:hAnsiTheme="majorHAnsi" w:cstheme="majorHAnsi"/>
        </w:rPr>
        <w:t>unceded</w:t>
      </w:r>
      <w:proofErr w:type="spellEnd"/>
      <w:r w:rsidRPr="000C6080">
        <w:rPr>
          <w:rFonts w:asciiTheme="majorHAnsi" w:eastAsia="Calibri" w:hAnsiTheme="majorHAnsi" w:cstheme="majorHAnsi"/>
        </w:rPr>
        <w:t xml:space="preserve"> territory of the </w:t>
      </w:r>
      <w:proofErr w:type="spellStart"/>
      <w:r w:rsidRPr="000C6080">
        <w:rPr>
          <w:rFonts w:asciiTheme="majorHAnsi" w:eastAsia="Calibri" w:hAnsiTheme="majorHAnsi" w:cstheme="majorHAnsi"/>
        </w:rPr>
        <w:t>xwməθkwəy̓əm</w:t>
      </w:r>
      <w:proofErr w:type="spellEnd"/>
      <w:r w:rsidRPr="000C6080">
        <w:rPr>
          <w:rFonts w:asciiTheme="majorHAnsi" w:eastAsia="Calibri" w:hAnsiTheme="majorHAnsi" w:cstheme="majorHAnsi"/>
        </w:rPr>
        <w:t xml:space="preserve"> (</w:t>
      </w:r>
      <w:proofErr w:type="spellStart"/>
      <w:r w:rsidRPr="000C6080">
        <w:rPr>
          <w:rFonts w:asciiTheme="majorHAnsi" w:eastAsia="Calibri" w:hAnsiTheme="majorHAnsi" w:cstheme="majorHAnsi"/>
        </w:rPr>
        <w:t>Musqueam</w:t>
      </w:r>
      <w:proofErr w:type="spellEnd"/>
      <w:r w:rsidRPr="000C6080">
        <w:rPr>
          <w:rFonts w:asciiTheme="majorHAnsi" w:eastAsia="Calibri" w:hAnsiTheme="majorHAnsi" w:cstheme="majorHAnsi"/>
        </w:rPr>
        <w:t xml:space="preserve">) people. The land it is situated on has always been a place of learning for the </w:t>
      </w:r>
      <w:proofErr w:type="spellStart"/>
      <w:r w:rsidRPr="000C6080">
        <w:rPr>
          <w:rFonts w:asciiTheme="majorHAnsi" w:eastAsia="Calibri" w:hAnsiTheme="majorHAnsi" w:cstheme="majorHAnsi"/>
        </w:rPr>
        <w:t>Musqueam</w:t>
      </w:r>
      <w:proofErr w:type="spellEnd"/>
      <w:r w:rsidRPr="000C6080">
        <w:rPr>
          <w:rFonts w:asciiTheme="majorHAnsi" w:eastAsia="Calibri" w:hAnsiTheme="majorHAnsi" w:cstheme="majorHAnsi"/>
        </w:rPr>
        <w:t xml:space="preserve"> people, who for millennia have passed on their culture, history, and traditions from one generation to the next on this site.</w:t>
      </w:r>
    </w:p>
    <w:p w14:paraId="751E189E" w14:textId="77777777" w:rsidR="00BA460D" w:rsidRPr="000C6080" w:rsidRDefault="00BA460D" w:rsidP="00A96C79">
      <w:pPr>
        <w:pStyle w:val="Heading2"/>
        <w:keepNext w:val="0"/>
        <w:keepLines w:val="0"/>
        <w:widowControl w:val="0"/>
        <w:spacing w:before="120" w:line="240" w:lineRule="auto"/>
        <w:jc w:val="both"/>
        <w:rPr>
          <w:rFonts w:asciiTheme="majorHAnsi" w:eastAsia="Calibri" w:hAnsiTheme="majorHAnsi" w:cstheme="majorHAnsi"/>
          <w:b/>
          <w:color w:val="025BA5"/>
          <w:sz w:val="22"/>
          <w:szCs w:val="22"/>
        </w:rPr>
      </w:pPr>
      <w:bookmarkStart w:id="0" w:name="_o4bxsvn1g6mn" w:colFirst="0" w:colLast="0"/>
      <w:bookmarkEnd w:id="0"/>
    </w:p>
    <w:p w14:paraId="56DBDB05" w14:textId="2B36EC90" w:rsidR="009736F8" w:rsidRPr="000C6080" w:rsidRDefault="00287C02" w:rsidP="00A96C79">
      <w:pPr>
        <w:pStyle w:val="Heading2"/>
        <w:keepNext w:val="0"/>
        <w:keepLines w:val="0"/>
        <w:widowControl w:val="0"/>
        <w:spacing w:before="120" w:line="240" w:lineRule="auto"/>
        <w:jc w:val="both"/>
        <w:rPr>
          <w:rFonts w:asciiTheme="majorHAnsi" w:eastAsia="Calibri" w:hAnsiTheme="majorHAnsi" w:cstheme="majorHAnsi"/>
          <w:color w:val="025BA5"/>
          <w:sz w:val="22"/>
          <w:szCs w:val="22"/>
        </w:rPr>
      </w:pPr>
      <w:r w:rsidRPr="000C6080">
        <w:rPr>
          <w:rFonts w:asciiTheme="majorHAnsi" w:eastAsia="Calibri" w:hAnsiTheme="majorHAnsi" w:cstheme="majorHAnsi"/>
          <w:b/>
          <w:color w:val="025BA5"/>
          <w:sz w:val="22"/>
          <w:szCs w:val="22"/>
        </w:rPr>
        <w:t>COURSE INFORMATION</w:t>
      </w:r>
    </w:p>
    <w:tbl>
      <w:tblPr>
        <w:tblStyle w:val="a"/>
        <w:tblW w:w="9360" w:type="dxa"/>
        <w:tblBorders>
          <w:top w:val="nil"/>
          <w:left w:val="nil"/>
          <w:bottom w:val="nil"/>
          <w:right w:val="nil"/>
          <w:insideH w:val="nil"/>
          <w:insideV w:val="nil"/>
        </w:tblBorders>
        <w:tblLayout w:type="fixed"/>
        <w:tblLook w:val="0600" w:firstRow="0" w:lastRow="0" w:firstColumn="0" w:lastColumn="0" w:noHBand="1" w:noVBand="1"/>
      </w:tblPr>
      <w:tblGrid>
        <w:gridCol w:w="4589"/>
        <w:gridCol w:w="2880"/>
        <w:gridCol w:w="1891"/>
      </w:tblGrid>
      <w:tr w:rsidR="009736F8" w:rsidRPr="000C6080" w14:paraId="67B760D5" w14:textId="77777777" w:rsidTr="00EE4E81">
        <w:trPr>
          <w:trHeight w:val="268"/>
        </w:trPr>
        <w:tc>
          <w:tcPr>
            <w:tcW w:w="4588"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00" w:type="dxa"/>
              <w:left w:w="100" w:type="dxa"/>
              <w:bottom w:w="100" w:type="dxa"/>
              <w:right w:w="100" w:type="dxa"/>
            </w:tcMar>
          </w:tcPr>
          <w:p w14:paraId="4B6E323F" w14:textId="77777777" w:rsidR="009736F8" w:rsidRPr="000C6080" w:rsidRDefault="00287C02" w:rsidP="00A96C79">
            <w:pPr>
              <w:widowControl w:val="0"/>
              <w:spacing w:before="60" w:after="60" w:line="240" w:lineRule="auto"/>
              <w:jc w:val="both"/>
              <w:rPr>
                <w:rFonts w:asciiTheme="majorHAnsi" w:eastAsia="Calibri" w:hAnsiTheme="majorHAnsi" w:cstheme="majorHAnsi"/>
                <w:b/>
              </w:rPr>
            </w:pPr>
            <w:r w:rsidRPr="000C6080">
              <w:rPr>
                <w:rFonts w:asciiTheme="majorHAnsi" w:eastAsia="Calibri" w:hAnsiTheme="majorHAnsi" w:cstheme="majorHAnsi"/>
                <w:b/>
              </w:rPr>
              <w:t>Course Title</w:t>
            </w:r>
          </w:p>
        </w:tc>
        <w:tc>
          <w:tcPr>
            <w:tcW w:w="2880" w:type="dxa"/>
            <w:tcBorders>
              <w:top w:val="single" w:sz="8" w:space="0" w:color="000000"/>
              <w:left w:val="nil"/>
              <w:bottom w:val="single" w:sz="8" w:space="0" w:color="000000"/>
              <w:right w:val="single" w:sz="8" w:space="0" w:color="000000"/>
            </w:tcBorders>
            <w:shd w:val="clear" w:color="auto" w:fill="F2F2F2" w:themeFill="background1" w:themeFillShade="F2"/>
            <w:tcMar>
              <w:top w:w="100" w:type="dxa"/>
              <w:left w:w="100" w:type="dxa"/>
              <w:bottom w:w="100" w:type="dxa"/>
              <w:right w:w="100" w:type="dxa"/>
            </w:tcMar>
          </w:tcPr>
          <w:p w14:paraId="5D8A7626" w14:textId="77777777" w:rsidR="009736F8" w:rsidRPr="000C6080" w:rsidRDefault="00287C02" w:rsidP="00A96C79">
            <w:pPr>
              <w:widowControl w:val="0"/>
              <w:spacing w:before="60" w:after="60" w:line="240" w:lineRule="auto"/>
              <w:jc w:val="both"/>
              <w:rPr>
                <w:rFonts w:asciiTheme="majorHAnsi" w:eastAsia="Calibri" w:hAnsiTheme="majorHAnsi" w:cstheme="majorHAnsi"/>
                <w:b/>
              </w:rPr>
            </w:pPr>
            <w:r w:rsidRPr="000C6080">
              <w:rPr>
                <w:rFonts w:asciiTheme="majorHAnsi" w:eastAsia="Calibri" w:hAnsiTheme="majorHAnsi" w:cstheme="majorHAnsi"/>
                <w:b/>
              </w:rPr>
              <w:t>Course Code Number</w:t>
            </w:r>
          </w:p>
        </w:tc>
        <w:tc>
          <w:tcPr>
            <w:tcW w:w="1891" w:type="dxa"/>
            <w:tcBorders>
              <w:top w:val="single" w:sz="8" w:space="0" w:color="000000"/>
              <w:left w:val="nil"/>
              <w:bottom w:val="single" w:sz="8" w:space="0" w:color="000000"/>
              <w:right w:val="single" w:sz="8" w:space="0" w:color="000000"/>
            </w:tcBorders>
            <w:shd w:val="clear" w:color="auto" w:fill="F2F2F2" w:themeFill="background1" w:themeFillShade="F2"/>
            <w:tcMar>
              <w:top w:w="100" w:type="dxa"/>
              <w:left w:w="100" w:type="dxa"/>
              <w:bottom w:w="100" w:type="dxa"/>
              <w:right w:w="100" w:type="dxa"/>
            </w:tcMar>
          </w:tcPr>
          <w:p w14:paraId="23E372C9" w14:textId="77777777" w:rsidR="009736F8" w:rsidRPr="000C6080" w:rsidRDefault="00287C02" w:rsidP="00A96C79">
            <w:pPr>
              <w:widowControl w:val="0"/>
              <w:spacing w:before="60" w:after="60" w:line="240" w:lineRule="auto"/>
              <w:jc w:val="both"/>
              <w:rPr>
                <w:rFonts w:asciiTheme="majorHAnsi" w:eastAsia="Calibri" w:hAnsiTheme="majorHAnsi" w:cstheme="majorHAnsi"/>
                <w:b/>
              </w:rPr>
            </w:pPr>
            <w:r w:rsidRPr="000C6080">
              <w:rPr>
                <w:rFonts w:asciiTheme="majorHAnsi" w:eastAsia="Calibri" w:hAnsiTheme="majorHAnsi" w:cstheme="majorHAnsi"/>
                <w:b/>
              </w:rPr>
              <w:t>Credit Value</w:t>
            </w:r>
          </w:p>
        </w:tc>
      </w:tr>
      <w:tr w:rsidR="009736F8" w:rsidRPr="000C6080" w14:paraId="4C5BDCD8" w14:textId="77777777" w:rsidTr="003C515C">
        <w:trPr>
          <w:trHeight w:val="227"/>
        </w:trPr>
        <w:tc>
          <w:tcPr>
            <w:tcW w:w="458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10AC717" w14:textId="09D2294A" w:rsidR="009736F8" w:rsidRPr="000C6080" w:rsidRDefault="00F77CDB" w:rsidP="00A96C79">
            <w:pPr>
              <w:widowControl w:val="0"/>
              <w:spacing w:before="60" w:after="60" w:line="240" w:lineRule="auto"/>
              <w:jc w:val="both"/>
              <w:rPr>
                <w:rFonts w:asciiTheme="majorHAnsi" w:eastAsia="Calibri" w:hAnsiTheme="majorHAnsi" w:cstheme="majorHAnsi"/>
              </w:rPr>
            </w:pPr>
            <w:r w:rsidRPr="000C6080">
              <w:rPr>
                <w:rFonts w:asciiTheme="majorHAnsi" w:eastAsia="Calibri" w:hAnsiTheme="majorHAnsi" w:cstheme="majorHAnsi"/>
              </w:rPr>
              <w:t>Biochemical Methods</w:t>
            </w:r>
          </w:p>
        </w:tc>
        <w:tc>
          <w:tcPr>
            <w:tcW w:w="2880" w:type="dxa"/>
            <w:tcBorders>
              <w:top w:val="nil"/>
              <w:left w:val="nil"/>
              <w:bottom w:val="single" w:sz="8" w:space="0" w:color="000000"/>
              <w:right w:val="single" w:sz="8" w:space="0" w:color="000000"/>
            </w:tcBorders>
            <w:tcMar>
              <w:top w:w="100" w:type="dxa"/>
              <w:left w:w="100" w:type="dxa"/>
              <w:bottom w:w="100" w:type="dxa"/>
              <w:right w:w="100" w:type="dxa"/>
            </w:tcMar>
          </w:tcPr>
          <w:p w14:paraId="15846C90" w14:textId="695B2791" w:rsidR="009736F8" w:rsidRPr="000C6080" w:rsidRDefault="00F77CDB" w:rsidP="00A96C79">
            <w:pPr>
              <w:widowControl w:val="0"/>
              <w:spacing w:before="60" w:after="60" w:line="240" w:lineRule="auto"/>
              <w:jc w:val="both"/>
              <w:rPr>
                <w:rFonts w:asciiTheme="majorHAnsi" w:eastAsia="Calibri" w:hAnsiTheme="majorHAnsi" w:cstheme="majorHAnsi"/>
              </w:rPr>
            </w:pPr>
            <w:r w:rsidRPr="000C6080">
              <w:rPr>
                <w:rFonts w:asciiTheme="majorHAnsi" w:eastAsia="Calibri" w:hAnsiTheme="majorHAnsi" w:cstheme="majorHAnsi"/>
              </w:rPr>
              <w:t>BIOC 404</w:t>
            </w:r>
          </w:p>
        </w:tc>
        <w:tc>
          <w:tcPr>
            <w:tcW w:w="1891" w:type="dxa"/>
            <w:tcBorders>
              <w:top w:val="nil"/>
              <w:left w:val="nil"/>
              <w:bottom w:val="single" w:sz="8" w:space="0" w:color="000000"/>
              <w:right w:val="single" w:sz="8" w:space="0" w:color="000000"/>
            </w:tcBorders>
            <w:tcMar>
              <w:top w:w="100" w:type="dxa"/>
              <w:left w:w="100" w:type="dxa"/>
              <w:bottom w:w="100" w:type="dxa"/>
              <w:right w:w="100" w:type="dxa"/>
            </w:tcMar>
          </w:tcPr>
          <w:p w14:paraId="1445946D" w14:textId="01351873" w:rsidR="009736F8" w:rsidRPr="000C6080" w:rsidRDefault="00F77CDB" w:rsidP="00A96C79">
            <w:pPr>
              <w:widowControl w:val="0"/>
              <w:spacing w:before="60" w:after="60" w:line="240" w:lineRule="auto"/>
              <w:jc w:val="both"/>
              <w:rPr>
                <w:rFonts w:asciiTheme="majorHAnsi" w:eastAsia="Calibri" w:hAnsiTheme="majorHAnsi" w:cstheme="majorHAnsi"/>
              </w:rPr>
            </w:pPr>
            <w:r w:rsidRPr="000C6080">
              <w:rPr>
                <w:rFonts w:asciiTheme="majorHAnsi" w:eastAsia="Calibri" w:hAnsiTheme="majorHAnsi" w:cstheme="majorHAnsi"/>
              </w:rPr>
              <w:t>3</w:t>
            </w:r>
          </w:p>
        </w:tc>
      </w:tr>
    </w:tbl>
    <w:p w14:paraId="795EA614" w14:textId="77777777" w:rsidR="00BA460D" w:rsidRPr="000C6080" w:rsidRDefault="00BA460D" w:rsidP="00A96C79">
      <w:pPr>
        <w:pStyle w:val="Heading3"/>
        <w:keepNext w:val="0"/>
        <w:keepLines w:val="0"/>
        <w:widowControl w:val="0"/>
        <w:spacing w:before="120" w:after="120" w:line="240" w:lineRule="auto"/>
        <w:jc w:val="both"/>
        <w:rPr>
          <w:rFonts w:asciiTheme="majorHAnsi" w:eastAsia="Calibri" w:hAnsiTheme="majorHAnsi" w:cstheme="majorHAnsi"/>
          <w:b/>
          <w:color w:val="025BA5"/>
          <w:sz w:val="22"/>
          <w:szCs w:val="22"/>
        </w:rPr>
      </w:pPr>
      <w:bookmarkStart w:id="1" w:name="_lhios97i420i" w:colFirst="0" w:colLast="0"/>
      <w:bookmarkEnd w:id="1"/>
    </w:p>
    <w:p w14:paraId="7B343859" w14:textId="1EA34A1B" w:rsidR="009736F8" w:rsidRPr="000C6080" w:rsidRDefault="00287C02" w:rsidP="00A96C79">
      <w:pPr>
        <w:pStyle w:val="Heading3"/>
        <w:keepNext w:val="0"/>
        <w:keepLines w:val="0"/>
        <w:widowControl w:val="0"/>
        <w:spacing w:before="120" w:after="120" w:line="240" w:lineRule="auto"/>
        <w:jc w:val="both"/>
        <w:rPr>
          <w:rFonts w:asciiTheme="majorHAnsi" w:eastAsia="Calibri" w:hAnsiTheme="majorHAnsi" w:cstheme="majorHAnsi"/>
          <w:b/>
          <w:color w:val="025BA5"/>
          <w:sz w:val="22"/>
          <w:szCs w:val="22"/>
        </w:rPr>
      </w:pPr>
      <w:r w:rsidRPr="000C6080">
        <w:rPr>
          <w:rFonts w:asciiTheme="majorHAnsi" w:eastAsia="Calibri" w:hAnsiTheme="majorHAnsi" w:cstheme="majorHAnsi"/>
          <w:b/>
          <w:color w:val="025BA5"/>
          <w:sz w:val="22"/>
          <w:szCs w:val="22"/>
        </w:rPr>
        <w:t>PREREQUISITES</w:t>
      </w:r>
    </w:p>
    <w:p w14:paraId="52458D57" w14:textId="7F49C462" w:rsidR="00BA460D" w:rsidRPr="000C6080" w:rsidRDefault="00AD29D1" w:rsidP="00A96C79">
      <w:pPr>
        <w:pStyle w:val="Heading3"/>
        <w:keepNext w:val="0"/>
        <w:keepLines w:val="0"/>
        <w:widowControl w:val="0"/>
        <w:spacing w:before="120" w:after="120" w:line="240" w:lineRule="auto"/>
        <w:jc w:val="both"/>
        <w:rPr>
          <w:rFonts w:asciiTheme="majorHAnsi" w:hAnsiTheme="majorHAnsi" w:cstheme="majorHAnsi"/>
          <w:color w:val="000000" w:themeColor="text1"/>
          <w:sz w:val="22"/>
          <w:szCs w:val="22"/>
          <w:lang w:val="en-CA"/>
        </w:rPr>
      </w:pPr>
      <w:bookmarkStart w:id="2" w:name="_d0x1qyhnv7dj" w:colFirst="0" w:colLast="0"/>
      <w:bookmarkEnd w:id="2"/>
      <w:r w:rsidRPr="000C6080">
        <w:rPr>
          <w:rFonts w:asciiTheme="majorHAnsi" w:hAnsiTheme="majorHAnsi" w:cstheme="majorHAnsi"/>
          <w:color w:val="000000" w:themeColor="text1"/>
          <w:sz w:val="22"/>
          <w:szCs w:val="22"/>
          <w:lang w:val="en-CA"/>
        </w:rPr>
        <w:t>Restricted to Honours students in Biochemistry or others with permission of the instructor.</w:t>
      </w:r>
    </w:p>
    <w:p w14:paraId="4BFFEE4B" w14:textId="77777777" w:rsidR="00AD29D1" w:rsidRPr="000C6080" w:rsidRDefault="00AD29D1" w:rsidP="00AD29D1">
      <w:pPr>
        <w:rPr>
          <w:rFonts w:asciiTheme="majorHAnsi" w:hAnsiTheme="majorHAnsi" w:cstheme="majorHAnsi"/>
          <w:lang w:val="en-CA"/>
        </w:rPr>
      </w:pPr>
    </w:p>
    <w:p w14:paraId="6D197796" w14:textId="3F1636EA" w:rsidR="009736F8" w:rsidRPr="000C6080" w:rsidRDefault="00287C02" w:rsidP="00A96C79">
      <w:pPr>
        <w:pStyle w:val="Heading3"/>
        <w:keepNext w:val="0"/>
        <w:keepLines w:val="0"/>
        <w:widowControl w:val="0"/>
        <w:spacing w:before="120" w:after="120" w:line="240" w:lineRule="auto"/>
        <w:jc w:val="both"/>
        <w:rPr>
          <w:rFonts w:asciiTheme="majorHAnsi" w:eastAsia="Calibri" w:hAnsiTheme="majorHAnsi" w:cstheme="majorHAnsi"/>
          <w:b/>
          <w:color w:val="025BA5"/>
          <w:sz w:val="22"/>
          <w:szCs w:val="22"/>
        </w:rPr>
      </w:pPr>
      <w:r w:rsidRPr="000C6080">
        <w:rPr>
          <w:rFonts w:asciiTheme="majorHAnsi" w:eastAsia="Calibri" w:hAnsiTheme="majorHAnsi" w:cstheme="majorHAnsi"/>
          <w:b/>
          <w:color w:val="025BA5"/>
          <w:sz w:val="22"/>
          <w:szCs w:val="22"/>
        </w:rPr>
        <w:t>COREQUISITES</w:t>
      </w:r>
    </w:p>
    <w:p w14:paraId="73DD05B1" w14:textId="77777777" w:rsidR="00BA460D" w:rsidRPr="000C6080" w:rsidRDefault="00BA460D" w:rsidP="00A96C79">
      <w:pPr>
        <w:pStyle w:val="Heading3"/>
        <w:keepNext w:val="0"/>
        <w:keepLines w:val="0"/>
        <w:widowControl w:val="0"/>
        <w:spacing w:before="120" w:after="120" w:line="240" w:lineRule="auto"/>
        <w:jc w:val="both"/>
        <w:rPr>
          <w:rFonts w:asciiTheme="majorHAnsi" w:eastAsia="Calibri" w:hAnsiTheme="majorHAnsi" w:cstheme="majorHAnsi"/>
          <w:b/>
          <w:color w:val="025BA5"/>
          <w:sz w:val="22"/>
          <w:szCs w:val="22"/>
        </w:rPr>
      </w:pPr>
      <w:bookmarkStart w:id="3" w:name="_5z5ap6ut1248" w:colFirst="0" w:colLast="0"/>
      <w:bookmarkEnd w:id="3"/>
    </w:p>
    <w:p w14:paraId="7898EFA6" w14:textId="514C36BE" w:rsidR="009736F8" w:rsidRPr="000C6080" w:rsidRDefault="00287C02" w:rsidP="00A96C79">
      <w:pPr>
        <w:pStyle w:val="Heading3"/>
        <w:keepNext w:val="0"/>
        <w:keepLines w:val="0"/>
        <w:widowControl w:val="0"/>
        <w:spacing w:before="120" w:after="120" w:line="240" w:lineRule="auto"/>
        <w:jc w:val="both"/>
        <w:rPr>
          <w:rFonts w:asciiTheme="majorHAnsi" w:eastAsia="Calibri" w:hAnsiTheme="majorHAnsi" w:cstheme="majorHAnsi"/>
          <w:color w:val="025BA5"/>
          <w:sz w:val="22"/>
          <w:szCs w:val="22"/>
        </w:rPr>
      </w:pPr>
      <w:r w:rsidRPr="000C6080">
        <w:rPr>
          <w:rFonts w:asciiTheme="majorHAnsi" w:eastAsia="Calibri" w:hAnsiTheme="majorHAnsi" w:cstheme="majorHAnsi"/>
          <w:b/>
          <w:color w:val="025BA5"/>
          <w:sz w:val="22"/>
          <w:szCs w:val="22"/>
        </w:rPr>
        <w:t>COURSE LOCATION AND TIME</w:t>
      </w:r>
    </w:p>
    <w:tbl>
      <w:tblPr>
        <w:tblStyle w:val="a0"/>
        <w:tblW w:w="8940" w:type="dxa"/>
        <w:tblBorders>
          <w:top w:val="nil"/>
          <w:left w:val="nil"/>
          <w:bottom w:val="nil"/>
          <w:right w:val="nil"/>
          <w:insideH w:val="nil"/>
          <w:insideV w:val="nil"/>
        </w:tblBorders>
        <w:tblLayout w:type="fixed"/>
        <w:tblLook w:val="0600" w:firstRow="0" w:lastRow="0" w:firstColumn="0" w:lastColumn="0" w:noHBand="1" w:noVBand="1"/>
      </w:tblPr>
      <w:tblGrid>
        <w:gridCol w:w="5445"/>
        <w:gridCol w:w="3495"/>
      </w:tblGrid>
      <w:tr w:rsidR="009736F8" w:rsidRPr="000C6080" w14:paraId="4DF57A0A" w14:textId="77777777" w:rsidTr="00EE4E81">
        <w:trPr>
          <w:trHeight w:val="293"/>
        </w:trPr>
        <w:tc>
          <w:tcPr>
            <w:tcW w:w="5445"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00" w:type="dxa"/>
              <w:left w:w="100" w:type="dxa"/>
              <w:bottom w:w="100" w:type="dxa"/>
              <w:right w:w="100" w:type="dxa"/>
            </w:tcMar>
          </w:tcPr>
          <w:p w14:paraId="1E2EAB0B" w14:textId="77777777" w:rsidR="009736F8" w:rsidRPr="000C6080" w:rsidRDefault="00287C02" w:rsidP="00A96C79">
            <w:pPr>
              <w:widowControl w:val="0"/>
              <w:spacing w:before="60" w:after="60" w:line="240" w:lineRule="auto"/>
              <w:jc w:val="both"/>
              <w:rPr>
                <w:rFonts w:asciiTheme="majorHAnsi" w:eastAsia="Calibri" w:hAnsiTheme="majorHAnsi" w:cstheme="majorHAnsi"/>
              </w:rPr>
            </w:pPr>
            <w:r w:rsidRPr="000C6080">
              <w:rPr>
                <w:rFonts w:asciiTheme="majorHAnsi" w:eastAsia="Calibri" w:hAnsiTheme="majorHAnsi" w:cstheme="majorHAnsi"/>
                <w:b/>
              </w:rPr>
              <w:t xml:space="preserve">Time </w:t>
            </w:r>
            <w:r w:rsidRPr="000C6080">
              <w:rPr>
                <w:rFonts w:asciiTheme="majorHAnsi" w:eastAsia="Calibri" w:hAnsiTheme="majorHAnsi" w:cstheme="majorHAnsi"/>
              </w:rPr>
              <w:t>(Day(s), Hour)</w:t>
            </w:r>
          </w:p>
        </w:tc>
        <w:tc>
          <w:tcPr>
            <w:tcW w:w="3495" w:type="dxa"/>
            <w:tcBorders>
              <w:top w:val="single" w:sz="8" w:space="0" w:color="000000"/>
              <w:left w:val="nil"/>
              <w:bottom w:val="single" w:sz="8" w:space="0" w:color="000000"/>
              <w:right w:val="single" w:sz="8" w:space="0" w:color="000000"/>
            </w:tcBorders>
            <w:shd w:val="clear" w:color="auto" w:fill="F2F2F2" w:themeFill="background1" w:themeFillShade="F2"/>
            <w:tcMar>
              <w:top w:w="100" w:type="dxa"/>
              <w:left w:w="100" w:type="dxa"/>
              <w:bottom w:w="100" w:type="dxa"/>
              <w:right w:w="100" w:type="dxa"/>
            </w:tcMar>
          </w:tcPr>
          <w:p w14:paraId="7F6482A9" w14:textId="77777777" w:rsidR="009736F8" w:rsidRPr="000C6080" w:rsidRDefault="00287C02" w:rsidP="00A96C79">
            <w:pPr>
              <w:widowControl w:val="0"/>
              <w:spacing w:before="60" w:after="60" w:line="240" w:lineRule="auto"/>
              <w:jc w:val="both"/>
              <w:rPr>
                <w:rFonts w:asciiTheme="majorHAnsi" w:eastAsia="Calibri" w:hAnsiTheme="majorHAnsi" w:cstheme="majorHAnsi"/>
                <w:b/>
              </w:rPr>
            </w:pPr>
            <w:r w:rsidRPr="000C6080">
              <w:rPr>
                <w:rFonts w:asciiTheme="majorHAnsi" w:eastAsia="Calibri" w:hAnsiTheme="majorHAnsi" w:cstheme="majorHAnsi"/>
                <w:b/>
              </w:rPr>
              <w:t>Room</w:t>
            </w:r>
          </w:p>
        </w:tc>
      </w:tr>
      <w:tr w:rsidR="009736F8" w:rsidRPr="000C6080" w14:paraId="13729673" w14:textId="77777777" w:rsidTr="00087AD4">
        <w:trPr>
          <w:trHeight w:val="382"/>
        </w:trPr>
        <w:tc>
          <w:tcPr>
            <w:tcW w:w="54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E4B2037" w14:textId="29CACB01" w:rsidR="009736F8" w:rsidRPr="000C6080" w:rsidRDefault="00F77CDB" w:rsidP="00F77CDB">
            <w:pPr>
              <w:widowControl w:val="0"/>
              <w:spacing w:before="60" w:after="60" w:line="240" w:lineRule="auto"/>
              <w:jc w:val="both"/>
              <w:rPr>
                <w:rFonts w:asciiTheme="majorHAnsi" w:eastAsia="Calibri" w:hAnsiTheme="majorHAnsi" w:cstheme="majorHAnsi"/>
              </w:rPr>
            </w:pPr>
            <w:r w:rsidRPr="000C6080">
              <w:rPr>
                <w:rFonts w:asciiTheme="majorHAnsi" w:eastAsia="Calibri" w:hAnsiTheme="majorHAnsi" w:cstheme="majorHAnsi"/>
              </w:rPr>
              <w:t>Mondays and Fridays</w:t>
            </w:r>
            <w:r w:rsidR="00321569" w:rsidRPr="000C6080">
              <w:rPr>
                <w:rFonts w:asciiTheme="majorHAnsi" w:eastAsia="Calibri" w:hAnsiTheme="majorHAnsi" w:cstheme="majorHAnsi"/>
              </w:rPr>
              <w:t xml:space="preserve">  |  </w:t>
            </w:r>
            <w:r w:rsidRPr="000C6080">
              <w:rPr>
                <w:rFonts w:asciiTheme="majorHAnsi" w:eastAsia="Calibri" w:hAnsiTheme="majorHAnsi" w:cstheme="majorHAnsi"/>
              </w:rPr>
              <w:t>12pm – 1pm</w:t>
            </w:r>
            <w:r w:rsidR="00287C02" w:rsidRPr="000C6080">
              <w:rPr>
                <w:rFonts w:asciiTheme="majorHAnsi" w:eastAsia="Calibri" w:hAnsiTheme="majorHAnsi" w:cstheme="majorHAnsi"/>
              </w:rPr>
              <w:t xml:space="preserve"> </w:t>
            </w:r>
          </w:p>
          <w:p w14:paraId="5D57BA28" w14:textId="470FB88A" w:rsidR="001500AB" w:rsidRPr="000C6080" w:rsidRDefault="001500AB" w:rsidP="00321569">
            <w:pPr>
              <w:widowControl w:val="0"/>
              <w:spacing w:before="60" w:after="60" w:line="240" w:lineRule="auto"/>
              <w:jc w:val="both"/>
              <w:rPr>
                <w:rFonts w:asciiTheme="majorHAnsi" w:eastAsia="Calibri" w:hAnsiTheme="majorHAnsi" w:cstheme="majorHAnsi"/>
              </w:rPr>
            </w:pPr>
            <w:r w:rsidRPr="000C6080">
              <w:rPr>
                <w:rFonts w:asciiTheme="majorHAnsi" w:eastAsia="Calibri" w:hAnsiTheme="majorHAnsi" w:cstheme="majorHAnsi"/>
              </w:rPr>
              <w:t>Mondays and Fridays</w:t>
            </w:r>
            <w:r w:rsidR="00321569" w:rsidRPr="000C6080">
              <w:rPr>
                <w:rFonts w:asciiTheme="majorHAnsi" w:eastAsia="Calibri" w:hAnsiTheme="majorHAnsi" w:cstheme="majorHAnsi"/>
              </w:rPr>
              <w:t xml:space="preserve">  | </w:t>
            </w:r>
            <w:r w:rsidRPr="000C6080">
              <w:rPr>
                <w:rFonts w:asciiTheme="majorHAnsi" w:eastAsia="Calibri" w:hAnsiTheme="majorHAnsi" w:cstheme="majorHAnsi"/>
              </w:rPr>
              <w:t xml:space="preserve"> 1pm – 2pm</w:t>
            </w:r>
          </w:p>
        </w:tc>
        <w:tc>
          <w:tcPr>
            <w:tcW w:w="3495" w:type="dxa"/>
            <w:tcBorders>
              <w:top w:val="nil"/>
              <w:left w:val="nil"/>
              <w:bottom w:val="single" w:sz="8" w:space="0" w:color="000000"/>
              <w:right w:val="single" w:sz="8" w:space="0" w:color="000000"/>
            </w:tcBorders>
            <w:tcMar>
              <w:top w:w="100" w:type="dxa"/>
              <w:left w:w="100" w:type="dxa"/>
              <w:bottom w:w="100" w:type="dxa"/>
              <w:right w:w="100" w:type="dxa"/>
            </w:tcMar>
          </w:tcPr>
          <w:p w14:paraId="1FF518E2" w14:textId="4217F305" w:rsidR="009736F8" w:rsidRPr="000C6080" w:rsidRDefault="00F77CDB" w:rsidP="00A96C79">
            <w:pPr>
              <w:widowControl w:val="0"/>
              <w:spacing w:before="60" w:after="60" w:line="240" w:lineRule="auto"/>
              <w:jc w:val="both"/>
              <w:rPr>
                <w:rFonts w:asciiTheme="majorHAnsi" w:eastAsia="Calibri" w:hAnsiTheme="majorHAnsi" w:cstheme="majorHAnsi"/>
              </w:rPr>
            </w:pPr>
            <w:r w:rsidRPr="000C6080">
              <w:rPr>
                <w:rFonts w:asciiTheme="majorHAnsi" w:eastAsia="Calibri" w:hAnsiTheme="majorHAnsi" w:cstheme="majorHAnsi"/>
              </w:rPr>
              <w:t xml:space="preserve">Term 1: </w:t>
            </w:r>
            <w:r w:rsidR="00B977AA" w:rsidRPr="000C6080">
              <w:rPr>
                <w:rFonts w:asciiTheme="majorHAnsi" w:eastAsia="Calibri" w:hAnsiTheme="majorHAnsi" w:cstheme="majorHAnsi"/>
              </w:rPr>
              <w:t xml:space="preserve"> </w:t>
            </w:r>
            <w:r w:rsidR="001500AB" w:rsidRPr="000C6080">
              <w:rPr>
                <w:rFonts w:asciiTheme="majorHAnsi" w:hAnsiTheme="majorHAnsi" w:cstheme="majorHAnsi"/>
                <w:lang w:val="en-CA"/>
              </w:rPr>
              <w:t>BIOL 10</w:t>
            </w:r>
            <w:r w:rsidR="00D97115" w:rsidRPr="000C6080">
              <w:rPr>
                <w:rFonts w:asciiTheme="majorHAnsi" w:hAnsiTheme="majorHAnsi" w:cstheme="majorHAnsi"/>
                <w:lang w:val="en-CA"/>
              </w:rPr>
              <w:t>01</w:t>
            </w:r>
          </w:p>
          <w:p w14:paraId="098D7949" w14:textId="550B42B4" w:rsidR="00F77CDB" w:rsidRPr="000C6080" w:rsidRDefault="00F77CDB" w:rsidP="00A96C79">
            <w:pPr>
              <w:widowControl w:val="0"/>
              <w:spacing w:before="60" w:after="60" w:line="240" w:lineRule="auto"/>
              <w:jc w:val="both"/>
              <w:rPr>
                <w:rFonts w:asciiTheme="majorHAnsi" w:eastAsia="Calibri" w:hAnsiTheme="majorHAnsi" w:cstheme="majorHAnsi"/>
              </w:rPr>
            </w:pPr>
            <w:r w:rsidRPr="000C6080">
              <w:rPr>
                <w:rFonts w:asciiTheme="majorHAnsi" w:eastAsia="Calibri" w:hAnsiTheme="majorHAnsi" w:cstheme="majorHAnsi"/>
              </w:rPr>
              <w:t xml:space="preserve">Term 2:  FNH Classroom </w:t>
            </w:r>
            <w:r w:rsidR="00D97115" w:rsidRPr="000C6080">
              <w:rPr>
                <w:rFonts w:asciiTheme="majorHAnsi" w:eastAsia="Calibri" w:hAnsiTheme="majorHAnsi" w:cstheme="majorHAnsi"/>
              </w:rPr>
              <w:t>5</w:t>
            </w:r>
            <w:r w:rsidRPr="000C6080">
              <w:rPr>
                <w:rFonts w:asciiTheme="majorHAnsi" w:eastAsia="Calibri" w:hAnsiTheme="majorHAnsi" w:cstheme="majorHAnsi"/>
              </w:rPr>
              <w:t>0</w:t>
            </w:r>
          </w:p>
        </w:tc>
      </w:tr>
    </w:tbl>
    <w:p w14:paraId="327AD100" w14:textId="77777777" w:rsidR="00BA460D" w:rsidRPr="000C6080" w:rsidRDefault="00BA460D" w:rsidP="00A96C79">
      <w:pPr>
        <w:pStyle w:val="Heading2"/>
        <w:keepNext w:val="0"/>
        <w:keepLines w:val="0"/>
        <w:widowControl w:val="0"/>
        <w:spacing w:before="120" w:line="240" w:lineRule="auto"/>
        <w:jc w:val="both"/>
        <w:rPr>
          <w:rFonts w:asciiTheme="majorHAnsi" w:eastAsia="Calibri" w:hAnsiTheme="majorHAnsi" w:cstheme="majorHAnsi"/>
          <w:b/>
          <w:color w:val="025BA5"/>
          <w:sz w:val="22"/>
          <w:szCs w:val="22"/>
        </w:rPr>
      </w:pPr>
      <w:bookmarkStart w:id="4" w:name="_16ap5xqua1r5" w:colFirst="0" w:colLast="0"/>
      <w:bookmarkEnd w:id="4"/>
    </w:p>
    <w:p w14:paraId="2E0284B5" w14:textId="01303C02" w:rsidR="009736F8" w:rsidRPr="000C6080" w:rsidRDefault="00287C02" w:rsidP="00A96C79">
      <w:pPr>
        <w:pStyle w:val="Heading2"/>
        <w:keepNext w:val="0"/>
        <w:keepLines w:val="0"/>
        <w:widowControl w:val="0"/>
        <w:spacing w:before="120" w:line="240" w:lineRule="auto"/>
        <w:jc w:val="both"/>
        <w:rPr>
          <w:rFonts w:asciiTheme="majorHAnsi" w:eastAsia="Calibri" w:hAnsiTheme="majorHAnsi" w:cstheme="majorHAnsi"/>
          <w:b/>
          <w:color w:val="025BA5"/>
          <w:sz w:val="22"/>
          <w:szCs w:val="22"/>
        </w:rPr>
      </w:pPr>
      <w:r w:rsidRPr="000C6080">
        <w:rPr>
          <w:rFonts w:asciiTheme="majorHAnsi" w:eastAsia="Calibri" w:hAnsiTheme="majorHAnsi" w:cstheme="majorHAnsi"/>
          <w:b/>
          <w:color w:val="025BA5"/>
          <w:sz w:val="22"/>
          <w:szCs w:val="22"/>
        </w:rPr>
        <w:t>COURSE CHAIR</w:t>
      </w:r>
    </w:p>
    <w:tbl>
      <w:tblPr>
        <w:tblStyle w:val="a1"/>
        <w:tblW w:w="8985" w:type="dxa"/>
        <w:tblBorders>
          <w:top w:val="nil"/>
          <w:left w:val="nil"/>
          <w:bottom w:val="nil"/>
          <w:right w:val="nil"/>
          <w:insideH w:val="nil"/>
          <w:insideV w:val="nil"/>
        </w:tblBorders>
        <w:tblLayout w:type="fixed"/>
        <w:tblLook w:val="0600" w:firstRow="0" w:lastRow="0" w:firstColumn="0" w:lastColumn="0" w:noHBand="1" w:noVBand="1"/>
      </w:tblPr>
      <w:tblGrid>
        <w:gridCol w:w="5430"/>
        <w:gridCol w:w="3555"/>
      </w:tblGrid>
      <w:tr w:rsidR="009736F8" w:rsidRPr="000C6080" w14:paraId="42753556" w14:textId="77777777" w:rsidTr="00EE4E81">
        <w:trPr>
          <w:trHeight w:val="283"/>
        </w:trPr>
        <w:tc>
          <w:tcPr>
            <w:tcW w:w="5430"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00" w:type="dxa"/>
              <w:left w:w="100" w:type="dxa"/>
              <w:bottom w:w="100" w:type="dxa"/>
              <w:right w:w="100" w:type="dxa"/>
            </w:tcMar>
          </w:tcPr>
          <w:p w14:paraId="31A9DFCF" w14:textId="77777777" w:rsidR="009736F8" w:rsidRPr="000C6080" w:rsidRDefault="00287C02" w:rsidP="00A96C79">
            <w:pPr>
              <w:widowControl w:val="0"/>
              <w:spacing w:before="60" w:after="60" w:line="240" w:lineRule="auto"/>
              <w:jc w:val="both"/>
              <w:rPr>
                <w:rFonts w:asciiTheme="majorHAnsi" w:eastAsia="Calibri" w:hAnsiTheme="majorHAnsi" w:cstheme="majorHAnsi"/>
                <w:b/>
              </w:rPr>
            </w:pPr>
            <w:r w:rsidRPr="000C6080">
              <w:rPr>
                <w:rFonts w:asciiTheme="majorHAnsi" w:eastAsia="Calibri" w:hAnsiTheme="majorHAnsi" w:cstheme="majorHAnsi"/>
                <w:b/>
              </w:rPr>
              <w:t>Course Chair</w:t>
            </w:r>
          </w:p>
        </w:tc>
        <w:tc>
          <w:tcPr>
            <w:tcW w:w="3555" w:type="dxa"/>
            <w:tcBorders>
              <w:top w:val="single" w:sz="8" w:space="0" w:color="000000"/>
              <w:left w:val="nil"/>
              <w:bottom w:val="single" w:sz="8" w:space="0" w:color="000000"/>
              <w:right w:val="single" w:sz="8" w:space="0" w:color="000000"/>
            </w:tcBorders>
            <w:shd w:val="clear" w:color="auto" w:fill="F2F2F2" w:themeFill="background1" w:themeFillShade="F2"/>
            <w:tcMar>
              <w:top w:w="100" w:type="dxa"/>
              <w:left w:w="100" w:type="dxa"/>
              <w:bottom w:w="100" w:type="dxa"/>
              <w:right w:w="100" w:type="dxa"/>
            </w:tcMar>
          </w:tcPr>
          <w:p w14:paraId="5CFBC9AF" w14:textId="77777777" w:rsidR="009736F8" w:rsidRPr="000C6080" w:rsidRDefault="00287C02" w:rsidP="00A96C79">
            <w:pPr>
              <w:widowControl w:val="0"/>
              <w:spacing w:before="60" w:after="60" w:line="240" w:lineRule="auto"/>
              <w:jc w:val="both"/>
              <w:rPr>
                <w:rFonts w:asciiTheme="majorHAnsi" w:eastAsia="Calibri" w:hAnsiTheme="majorHAnsi" w:cstheme="majorHAnsi"/>
                <w:b/>
              </w:rPr>
            </w:pPr>
            <w:r w:rsidRPr="000C6080">
              <w:rPr>
                <w:rFonts w:asciiTheme="majorHAnsi" w:eastAsia="Calibri" w:hAnsiTheme="majorHAnsi" w:cstheme="majorHAnsi"/>
                <w:b/>
              </w:rPr>
              <w:t>Contact Details</w:t>
            </w:r>
          </w:p>
        </w:tc>
      </w:tr>
      <w:tr w:rsidR="009736F8" w:rsidRPr="000C6080" w14:paraId="2F849FAC" w14:textId="77777777" w:rsidTr="000404D1">
        <w:trPr>
          <w:trHeight w:val="165"/>
        </w:trPr>
        <w:tc>
          <w:tcPr>
            <w:tcW w:w="54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60CA3E6" w14:textId="65A1C96C" w:rsidR="009736F8" w:rsidRPr="000C6080" w:rsidRDefault="00F77CDB" w:rsidP="00F77CDB">
            <w:pPr>
              <w:widowControl w:val="0"/>
              <w:spacing w:before="60" w:after="60" w:line="240" w:lineRule="auto"/>
              <w:jc w:val="both"/>
              <w:rPr>
                <w:rFonts w:asciiTheme="majorHAnsi" w:eastAsia="Calibri" w:hAnsiTheme="majorHAnsi" w:cstheme="majorHAnsi"/>
                <w:lang w:val="fr-FR"/>
              </w:rPr>
            </w:pPr>
            <w:r w:rsidRPr="000C6080">
              <w:rPr>
                <w:rFonts w:asciiTheme="majorHAnsi" w:eastAsia="Calibri" w:hAnsiTheme="majorHAnsi" w:cstheme="majorHAnsi"/>
                <w:lang w:val="fr-FR"/>
              </w:rPr>
              <w:t>Prof. Sriram Subramaniam (</w:t>
            </w:r>
            <w:proofErr w:type="spellStart"/>
            <w:r w:rsidRPr="000C6080">
              <w:rPr>
                <w:rFonts w:asciiTheme="majorHAnsi" w:eastAsia="Calibri" w:hAnsiTheme="majorHAnsi" w:cstheme="majorHAnsi"/>
                <w:lang w:val="fr-FR"/>
              </w:rPr>
              <w:t>he</w:t>
            </w:r>
            <w:proofErr w:type="spellEnd"/>
            <w:r w:rsidRPr="000C6080">
              <w:rPr>
                <w:rFonts w:asciiTheme="majorHAnsi" w:eastAsia="Calibri" w:hAnsiTheme="majorHAnsi" w:cstheme="majorHAnsi"/>
                <w:lang w:val="fr-FR"/>
              </w:rPr>
              <w:t>/</w:t>
            </w:r>
            <w:proofErr w:type="spellStart"/>
            <w:r w:rsidRPr="000C6080">
              <w:rPr>
                <w:rFonts w:asciiTheme="majorHAnsi" w:eastAsia="Calibri" w:hAnsiTheme="majorHAnsi" w:cstheme="majorHAnsi"/>
                <w:lang w:val="fr-FR"/>
              </w:rPr>
              <w:t>him</w:t>
            </w:r>
            <w:proofErr w:type="spellEnd"/>
            <w:r w:rsidRPr="000C6080">
              <w:rPr>
                <w:rFonts w:asciiTheme="majorHAnsi" w:eastAsia="Calibri" w:hAnsiTheme="majorHAnsi" w:cstheme="majorHAnsi"/>
                <w:lang w:val="fr-FR"/>
              </w:rPr>
              <w:t>/</w:t>
            </w:r>
            <w:proofErr w:type="spellStart"/>
            <w:r w:rsidRPr="000C6080">
              <w:rPr>
                <w:rFonts w:asciiTheme="majorHAnsi" w:eastAsia="Calibri" w:hAnsiTheme="majorHAnsi" w:cstheme="majorHAnsi"/>
                <w:lang w:val="fr-FR"/>
              </w:rPr>
              <w:t>his</w:t>
            </w:r>
            <w:proofErr w:type="spellEnd"/>
            <w:r w:rsidRPr="000C6080">
              <w:rPr>
                <w:rFonts w:asciiTheme="majorHAnsi" w:eastAsia="Calibri" w:hAnsiTheme="majorHAnsi" w:cstheme="majorHAnsi"/>
                <w:lang w:val="fr-FR"/>
              </w:rPr>
              <w:t>)</w:t>
            </w:r>
          </w:p>
        </w:tc>
        <w:tc>
          <w:tcPr>
            <w:tcW w:w="3555" w:type="dxa"/>
            <w:tcBorders>
              <w:top w:val="nil"/>
              <w:left w:val="nil"/>
              <w:bottom w:val="single" w:sz="8" w:space="0" w:color="000000"/>
              <w:right w:val="single" w:sz="8" w:space="0" w:color="000000"/>
            </w:tcBorders>
            <w:tcMar>
              <w:top w:w="100" w:type="dxa"/>
              <w:left w:w="100" w:type="dxa"/>
              <w:bottom w:w="100" w:type="dxa"/>
              <w:right w:w="100" w:type="dxa"/>
            </w:tcMar>
          </w:tcPr>
          <w:p w14:paraId="2DF873F1" w14:textId="2EE545AA" w:rsidR="009736F8" w:rsidRPr="000C6080" w:rsidRDefault="00F77CDB" w:rsidP="00A96C79">
            <w:pPr>
              <w:widowControl w:val="0"/>
              <w:spacing w:before="60" w:after="60" w:line="240" w:lineRule="auto"/>
              <w:jc w:val="both"/>
              <w:rPr>
                <w:rFonts w:asciiTheme="majorHAnsi" w:eastAsia="Calibri" w:hAnsiTheme="majorHAnsi" w:cstheme="majorHAnsi"/>
              </w:rPr>
            </w:pPr>
            <w:r w:rsidRPr="000C6080">
              <w:rPr>
                <w:rFonts w:asciiTheme="majorHAnsi" w:eastAsia="Calibri" w:hAnsiTheme="majorHAnsi" w:cstheme="majorHAnsi"/>
              </w:rPr>
              <w:t>sriram.subramaniam</w:t>
            </w:r>
            <w:r w:rsidR="00287C02" w:rsidRPr="000C6080">
              <w:rPr>
                <w:rFonts w:asciiTheme="majorHAnsi" w:eastAsia="Calibri" w:hAnsiTheme="majorHAnsi" w:cstheme="majorHAnsi"/>
              </w:rPr>
              <w:t>@ubc.ca</w:t>
            </w:r>
          </w:p>
        </w:tc>
      </w:tr>
    </w:tbl>
    <w:p w14:paraId="1167CA36" w14:textId="77777777" w:rsidR="00BA460D" w:rsidRPr="000C6080" w:rsidRDefault="00BA460D" w:rsidP="00A96C79">
      <w:pPr>
        <w:pStyle w:val="Heading2"/>
        <w:keepNext w:val="0"/>
        <w:keepLines w:val="0"/>
        <w:widowControl w:val="0"/>
        <w:spacing w:before="120" w:line="240" w:lineRule="auto"/>
        <w:jc w:val="both"/>
        <w:rPr>
          <w:rFonts w:asciiTheme="majorHAnsi" w:eastAsia="Calibri" w:hAnsiTheme="majorHAnsi" w:cstheme="majorHAnsi"/>
          <w:b/>
          <w:color w:val="025BA5"/>
          <w:sz w:val="22"/>
          <w:szCs w:val="22"/>
        </w:rPr>
      </w:pPr>
      <w:bookmarkStart w:id="5" w:name="_kk80xs66bmuu" w:colFirst="0" w:colLast="0"/>
      <w:bookmarkEnd w:id="5"/>
    </w:p>
    <w:p w14:paraId="0DEE4907" w14:textId="2CB0B04A" w:rsidR="009736F8" w:rsidRPr="000C6080" w:rsidRDefault="00287C02" w:rsidP="00A96C79">
      <w:pPr>
        <w:pStyle w:val="Heading2"/>
        <w:keepNext w:val="0"/>
        <w:keepLines w:val="0"/>
        <w:widowControl w:val="0"/>
        <w:spacing w:before="120" w:line="240" w:lineRule="auto"/>
        <w:jc w:val="both"/>
        <w:rPr>
          <w:rFonts w:asciiTheme="majorHAnsi" w:eastAsia="Calibri" w:hAnsiTheme="majorHAnsi" w:cstheme="majorHAnsi"/>
          <w:b/>
          <w:color w:val="025BA5"/>
          <w:sz w:val="22"/>
          <w:szCs w:val="22"/>
        </w:rPr>
      </w:pPr>
      <w:r w:rsidRPr="000C6080">
        <w:rPr>
          <w:rFonts w:asciiTheme="majorHAnsi" w:eastAsia="Calibri" w:hAnsiTheme="majorHAnsi" w:cstheme="majorHAnsi"/>
          <w:b/>
          <w:color w:val="025BA5"/>
          <w:sz w:val="22"/>
          <w:szCs w:val="22"/>
        </w:rPr>
        <w:t>COURSE INSTRUCTOR(S)</w:t>
      </w:r>
    </w:p>
    <w:tbl>
      <w:tblPr>
        <w:tblStyle w:val="a2"/>
        <w:tblW w:w="8910" w:type="dxa"/>
        <w:tblBorders>
          <w:top w:val="nil"/>
          <w:left w:val="nil"/>
          <w:bottom w:val="nil"/>
          <w:right w:val="nil"/>
          <w:insideH w:val="nil"/>
          <w:insideV w:val="nil"/>
        </w:tblBorders>
        <w:tblLayout w:type="fixed"/>
        <w:tblLook w:val="0600" w:firstRow="0" w:lastRow="0" w:firstColumn="0" w:lastColumn="0" w:noHBand="1" w:noVBand="1"/>
      </w:tblPr>
      <w:tblGrid>
        <w:gridCol w:w="2542"/>
        <w:gridCol w:w="2551"/>
        <w:gridCol w:w="2127"/>
        <w:gridCol w:w="1690"/>
      </w:tblGrid>
      <w:tr w:rsidR="009736F8" w:rsidRPr="000C6080" w14:paraId="253320B0" w14:textId="77777777" w:rsidTr="00D97115">
        <w:trPr>
          <w:trHeight w:val="323"/>
        </w:trPr>
        <w:tc>
          <w:tcPr>
            <w:tcW w:w="2542" w:type="dxa"/>
            <w:tcBorders>
              <w:top w:val="single" w:sz="8" w:space="0" w:color="000000"/>
              <w:left w:val="single" w:sz="8" w:space="0" w:color="000000"/>
              <w:bottom w:val="single" w:sz="12" w:space="0" w:color="auto"/>
              <w:right w:val="single" w:sz="8" w:space="0" w:color="000000"/>
            </w:tcBorders>
            <w:shd w:val="clear" w:color="auto" w:fill="F2F2F2" w:themeFill="background1" w:themeFillShade="F2"/>
            <w:tcMar>
              <w:top w:w="100" w:type="dxa"/>
              <w:left w:w="100" w:type="dxa"/>
              <w:bottom w:w="100" w:type="dxa"/>
              <w:right w:w="100" w:type="dxa"/>
            </w:tcMar>
          </w:tcPr>
          <w:p w14:paraId="09744639" w14:textId="77777777" w:rsidR="009736F8" w:rsidRPr="000C6080" w:rsidRDefault="00287C02" w:rsidP="00A96C79">
            <w:pPr>
              <w:widowControl w:val="0"/>
              <w:spacing w:before="60" w:after="60" w:line="240" w:lineRule="auto"/>
              <w:jc w:val="both"/>
              <w:rPr>
                <w:rFonts w:asciiTheme="majorHAnsi" w:eastAsia="Calibri" w:hAnsiTheme="majorHAnsi" w:cstheme="majorHAnsi"/>
                <w:b/>
              </w:rPr>
            </w:pPr>
            <w:r w:rsidRPr="000C6080">
              <w:rPr>
                <w:rFonts w:asciiTheme="majorHAnsi" w:eastAsia="Calibri" w:hAnsiTheme="majorHAnsi" w:cstheme="majorHAnsi"/>
                <w:b/>
              </w:rPr>
              <w:t>Course Instructor(s)</w:t>
            </w:r>
          </w:p>
        </w:tc>
        <w:tc>
          <w:tcPr>
            <w:tcW w:w="2551" w:type="dxa"/>
            <w:tcBorders>
              <w:top w:val="single" w:sz="8" w:space="0" w:color="000000"/>
              <w:left w:val="nil"/>
              <w:bottom w:val="single" w:sz="12" w:space="0" w:color="auto"/>
              <w:right w:val="single" w:sz="8" w:space="0" w:color="000000"/>
            </w:tcBorders>
            <w:shd w:val="clear" w:color="auto" w:fill="F2F2F2" w:themeFill="background1" w:themeFillShade="F2"/>
            <w:tcMar>
              <w:top w:w="100" w:type="dxa"/>
              <w:left w:w="100" w:type="dxa"/>
              <w:bottom w:w="100" w:type="dxa"/>
              <w:right w:w="100" w:type="dxa"/>
            </w:tcMar>
          </w:tcPr>
          <w:p w14:paraId="4CB6A06B" w14:textId="77777777" w:rsidR="009736F8" w:rsidRPr="000C6080" w:rsidRDefault="00287C02" w:rsidP="00A96C79">
            <w:pPr>
              <w:widowControl w:val="0"/>
              <w:spacing w:before="60" w:after="60" w:line="240" w:lineRule="auto"/>
              <w:jc w:val="both"/>
              <w:rPr>
                <w:rFonts w:asciiTheme="majorHAnsi" w:eastAsia="Calibri" w:hAnsiTheme="majorHAnsi" w:cstheme="majorHAnsi"/>
                <w:b/>
              </w:rPr>
            </w:pPr>
            <w:r w:rsidRPr="000C6080">
              <w:rPr>
                <w:rFonts w:asciiTheme="majorHAnsi" w:eastAsia="Calibri" w:hAnsiTheme="majorHAnsi" w:cstheme="majorHAnsi"/>
                <w:b/>
              </w:rPr>
              <w:t>Contact Details</w:t>
            </w:r>
          </w:p>
        </w:tc>
        <w:tc>
          <w:tcPr>
            <w:tcW w:w="2127" w:type="dxa"/>
            <w:tcBorders>
              <w:top w:val="single" w:sz="8" w:space="0" w:color="000000"/>
              <w:left w:val="nil"/>
              <w:bottom w:val="single" w:sz="12" w:space="0" w:color="auto"/>
              <w:right w:val="single" w:sz="8" w:space="0" w:color="000000"/>
            </w:tcBorders>
            <w:shd w:val="clear" w:color="auto" w:fill="F2F2F2" w:themeFill="background1" w:themeFillShade="F2"/>
            <w:tcMar>
              <w:top w:w="100" w:type="dxa"/>
              <w:left w:w="100" w:type="dxa"/>
              <w:bottom w:w="100" w:type="dxa"/>
              <w:right w:w="100" w:type="dxa"/>
            </w:tcMar>
          </w:tcPr>
          <w:p w14:paraId="15350D0E" w14:textId="77777777" w:rsidR="009736F8" w:rsidRPr="000C6080" w:rsidRDefault="00287C02" w:rsidP="00A96C79">
            <w:pPr>
              <w:widowControl w:val="0"/>
              <w:spacing w:before="60" w:after="60" w:line="240" w:lineRule="auto"/>
              <w:jc w:val="both"/>
              <w:rPr>
                <w:rFonts w:asciiTheme="majorHAnsi" w:eastAsia="Calibri" w:hAnsiTheme="majorHAnsi" w:cstheme="majorHAnsi"/>
                <w:b/>
              </w:rPr>
            </w:pPr>
            <w:r w:rsidRPr="000C6080">
              <w:rPr>
                <w:rFonts w:asciiTheme="majorHAnsi" w:eastAsia="Calibri" w:hAnsiTheme="majorHAnsi" w:cstheme="majorHAnsi"/>
                <w:b/>
              </w:rPr>
              <w:t>Office Location</w:t>
            </w:r>
          </w:p>
        </w:tc>
        <w:tc>
          <w:tcPr>
            <w:tcW w:w="1690" w:type="dxa"/>
            <w:tcBorders>
              <w:top w:val="single" w:sz="8" w:space="0" w:color="000000"/>
              <w:left w:val="nil"/>
              <w:bottom w:val="single" w:sz="12" w:space="0" w:color="auto"/>
              <w:right w:val="single" w:sz="8" w:space="0" w:color="000000"/>
            </w:tcBorders>
            <w:shd w:val="clear" w:color="auto" w:fill="F2F2F2" w:themeFill="background1" w:themeFillShade="F2"/>
            <w:tcMar>
              <w:top w:w="100" w:type="dxa"/>
              <w:left w:w="100" w:type="dxa"/>
              <w:bottom w:w="100" w:type="dxa"/>
              <w:right w:w="100" w:type="dxa"/>
            </w:tcMar>
          </w:tcPr>
          <w:p w14:paraId="2F427FF2" w14:textId="77777777" w:rsidR="009736F8" w:rsidRPr="000C6080" w:rsidRDefault="00287C02" w:rsidP="00A96C79">
            <w:pPr>
              <w:widowControl w:val="0"/>
              <w:spacing w:before="60" w:after="60" w:line="240" w:lineRule="auto"/>
              <w:jc w:val="both"/>
              <w:rPr>
                <w:rFonts w:asciiTheme="majorHAnsi" w:eastAsia="Calibri" w:hAnsiTheme="majorHAnsi" w:cstheme="majorHAnsi"/>
                <w:b/>
              </w:rPr>
            </w:pPr>
            <w:r w:rsidRPr="000C6080">
              <w:rPr>
                <w:rFonts w:asciiTheme="majorHAnsi" w:eastAsia="Calibri" w:hAnsiTheme="majorHAnsi" w:cstheme="majorHAnsi"/>
                <w:b/>
              </w:rPr>
              <w:t>Office Hours</w:t>
            </w:r>
          </w:p>
        </w:tc>
      </w:tr>
      <w:tr w:rsidR="009736F8" w:rsidRPr="000C6080" w14:paraId="1C04FFFE" w14:textId="77777777" w:rsidTr="00D97115">
        <w:trPr>
          <w:trHeight w:val="466"/>
        </w:trPr>
        <w:tc>
          <w:tcPr>
            <w:tcW w:w="2542" w:type="dxa"/>
            <w:tcBorders>
              <w:top w:val="single" w:sz="12" w:space="0" w:color="auto"/>
              <w:left w:val="single" w:sz="4" w:space="0" w:color="auto"/>
              <w:bottom w:val="single" w:sz="4" w:space="0" w:color="auto"/>
              <w:right w:val="single" w:sz="4" w:space="0" w:color="auto"/>
            </w:tcBorders>
            <w:tcMar>
              <w:top w:w="100" w:type="dxa"/>
              <w:left w:w="100" w:type="dxa"/>
              <w:bottom w:w="100" w:type="dxa"/>
              <w:right w:w="100" w:type="dxa"/>
            </w:tcMar>
          </w:tcPr>
          <w:p w14:paraId="1926D835" w14:textId="1973C478" w:rsidR="009736F8" w:rsidRPr="000C6080" w:rsidRDefault="00DD2F22" w:rsidP="00E86762">
            <w:pPr>
              <w:widowControl w:val="0"/>
              <w:spacing w:before="60" w:after="60" w:line="240" w:lineRule="auto"/>
              <w:rPr>
                <w:rFonts w:asciiTheme="majorHAnsi" w:eastAsia="Calibri" w:hAnsiTheme="majorHAnsi" w:cstheme="majorHAnsi"/>
                <w:lang w:val="fr-FR"/>
              </w:rPr>
            </w:pPr>
            <w:r w:rsidRPr="000C6080">
              <w:rPr>
                <w:rFonts w:asciiTheme="majorHAnsi" w:eastAsia="Calibri" w:hAnsiTheme="majorHAnsi" w:cstheme="majorHAnsi"/>
                <w:lang w:val="fr-FR"/>
              </w:rPr>
              <w:t>Prof. Sriram Subramaniam</w:t>
            </w:r>
          </w:p>
        </w:tc>
        <w:tc>
          <w:tcPr>
            <w:tcW w:w="2551" w:type="dxa"/>
            <w:tcBorders>
              <w:top w:val="single" w:sz="12" w:space="0" w:color="auto"/>
              <w:left w:val="single" w:sz="4" w:space="0" w:color="auto"/>
              <w:bottom w:val="single" w:sz="4" w:space="0" w:color="auto"/>
              <w:right w:val="single" w:sz="4" w:space="0" w:color="auto"/>
            </w:tcBorders>
            <w:tcMar>
              <w:top w:w="100" w:type="dxa"/>
              <w:left w:w="100" w:type="dxa"/>
              <w:bottom w:w="100" w:type="dxa"/>
              <w:right w:w="100" w:type="dxa"/>
            </w:tcMar>
          </w:tcPr>
          <w:p w14:paraId="02413097" w14:textId="2DD7401C" w:rsidR="009736F8" w:rsidRPr="000C6080" w:rsidRDefault="00DD2F22" w:rsidP="00A96C79">
            <w:pPr>
              <w:widowControl w:val="0"/>
              <w:spacing w:before="60" w:after="60" w:line="240" w:lineRule="auto"/>
              <w:jc w:val="both"/>
              <w:rPr>
                <w:rFonts w:asciiTheme="majorHAnsi" w:eastAsia="Calibri" w:hAnsiTheme="majorHAnsi" w:cstheme="majorHAnsi"/>
                <w:sz w:val="19"/>
                <w:szCs w:val="19"/>
              </w:rPr>
            </w:pPr>
            <w:r w:rsidRPr="000C6080">
              <w:rPr>
                <w:rFonts w:asciiTheme="majorHAnsi" w:eastAsia="Calibri" w:hAnsiTheme="majorHAnsi" w:cstheme="majorHAnsi"/>
                <w:sz w:val="19"/>
                <w:szCs w:val="19"/>
              </w:rPr>
              <w:t>sriram.subramaniam@ubc.ca</w:t>
            </w:r>
          </w:p>
        </w:tc>
        <w:tc>
          <w:tcPr>
            <w:tcW w:w="2127" w:type="dxa"/>
            <w:tcBorders>
              <w:top w:val="single" w:sz="12" w:space="0" w:color="auto"/>
              <w:left w:val="single" w:sz="4" w:space="0" w:color="auto"/>
              <w:bottom w:val="single" w:sz="4" w:space="0" w:color="auto"/>
              <w:right w:val="single" w:sz="4" w:space="0" w:color="auto"/>
            </w:tcBorders>
            <w:tcMar>
              <w:top w:w="100" w:type="dxa"/>
              <w:left w:w="100" w:type="dxa"/>
              <w:bottom w:w="100" w:type="dxa"/>
              <w:right w:w="100" w:type="dxa"/>
            </w:tcMar>
          </w:tcPr>
          <w:p w14:paraId="42A47401" w14:textId="2A1B47B4" w:rsidR="009736F8" w:rsidRPr="000C6080" w:rsidRDefault="00133C0E" w:rsidP="00152483">
            <w:pPr>
              <w:widowControl w:val="0"/>
              <w:spacing w:before="60" w:after="60" w:line="240" w:lineRule="auto"/>
              <w:rPr>
                <w:rFonts w:asciiTheme="majorHAnsi" w:eastAsia="Calibri" w:hAnsiTheme="majorHAnsi" w:cstheme="majorHAnsi"/>
              </w:rPr>
            </w:pPr>
            <w:r w:rsidRPr="000C6080">
              <w:rPr>
                <w:rFonts w:asciiTheme="majorHAnsi" w:eastAsia="Calibri" w:hAnsiTheme="majorHAnsi" w:cstheme="majorHAnsi"/>
              </w:rPr>
              <w:t xml:space="preserve">DMCBH </w:t>
            </w:r>
            <w:r w:rsidR="00152483" w:rsidRPr="000C6080">
              <w:rPr>
                <w:rFonts w:asciiTheme="majorHAnsi" w:eastAsia="Calibri" w:hAnsiTheme="majorHAnsi" w:cstheme="majorHAnsi"/>
              </w:rPr>
              <w:t xml:space="preserve">Office </w:t>
            </w:r>
            <w:r w:rsidRPr="000C6080">
              <w:rPr>
                <w:rFonts w:asciiTheme="majorHAnsi" w:eastAsia="Calibri" w:hAnsiTheme="majorHAnsi" w:cstheme="majorHAnsi"/>
              </w:rPr>
              <w:t>3406</w:t>
            </w:r>
          </w:p>
          <w:p w14:paraId="739A9A7B" w14:textId="1108B3B5" w:rsidR="00B977AA" w:rsidRPr="000C6080" w:rsidRDefault="00B977AA" w:rsidP="00152483">
            <w:pPr>
              <w:widowControl w:val="0"/>
              <w:spacing w:before="60" w:after="60" w:line="240" w:lineRule="auto"/>
              <w:rPr>
                <w:rFonts w:asciiTheme="majorHAnsi" w:eastAsia="Calibri" w:hAnsiTheme="majorHAnsi" w:cstheme="majorHAnsi"/>
              </w:rPr>
            </w:pPr>
            <w:r w:rsidRPr="000C6080">
              <w:rPr>
                <w:rFonts w:asciiTheme="majorHAnsi" w:eastAsia="Calibri" w:hAnsiTheme="majorHAnsi" w:cstheme="majorHAnsi"/>
              </w:rPr>
              <w:t>(behind door 3402)</w:t>
            </w:r>
          </w:p>
          <w:p w14:paraId="19F1C156" w14:textId="23662DB5" w:rsidR="00B977AA" w:rsidRPr="000C6080" w:rsidRDefault="00B977AA" w:rsidP="00152483">
            <w:pPr>
              <w:widowControl w:val="0"/>
              <w:spacing w:before="60" w:after="60" w:line="240" w:lineRule="auto"/>
              <w:rPr>
                <w:rFonts w:asciiTheme="majorHAnsi" w:eastAsia="Calibri" w:hAnsiTheme="majorHAnsi" w:cstheme="majorHAnsi"/>
              </w:rPr>
            </w:pPr>
            <w:r w:rsidRPr="000C6080">
              <w:rPr>
                <w:rFonts w:asciiTheme="majorHAnsi" w:eastAsia="Calibri" w:hAnsiTheme="majorHAnsi" w:cstheme="majorHAnsi"/>
              </w:rPr>
              <w:t xml:space="preserve">2215 </w:t>
            </w:r>
            <w:proofErr w:type="spellStart"/>
            <w:r w:rsidRPr="000C6080">
              <w:rPr>
                <w:rFonts w:asciiTheme="majorHAnsi" w:eastAsia="Calibri" w:hAnsiTheme="majorHAnsi" w:cstheme="majorHAnsi"/>
              </w:rPr>
              <w:t>Wesbrook</w:t>
            </w:r>
            <w:proofErr w:type="spellEnd"/>
            <w:r w:rsidRPr="000C6080">
              <w:rPr>
                <w:rFonts w:asciiTheme="majorHAnsi" w:eastAsia="Calibri" w:hAnsiTheme="majorHAnsi" w:cstheme="majorHAnsi"/>
              </w:rPr>
              <w:t xml:space="preserve"> Mall</w:t>
            </w:r>
          </w:p>
        </w:tc>
        <w:tc>
          <w:tcPr>
            <w:tcW w:w="1690" w:type="dxa"/>
            <w:tcBorders>
              <w:top w:val="single" w:sz="12"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6A92C7B9" w14:textId="11E6D190" w:rsidR="009736F8" w:rsidRPr="000C6080" w:rsidRDefault="00D97115" w:rsidP="00F66654">
            <w:pPr>
              <w:widowControl w:val="0"/>
              <w:spacing w:before="60" w:after="60" w:line="240" w:lineRule="auto"/>
              <w:rPr>
                <w:rFonts w:asciiTheme="majorHAnsi" w:eastAsia="Calibri" w:hAnsiTheme="majorHAnsi" w:cstheme="majorHAnsi"/>
              </w:rPr>
            </w:pPr>
            <w:r w:rsidRPr="000C6080">
              <w:rPr>
                <w:rFonts w:asciiTheme="majorHAnsi" w:eastAsia="Calibri" w:hAnsiTheme="majorHAnsi" w:cstheme="majorHAnsi"/>
              </w:rPr>
              <w:t>By</w:t>
            </w:r>
            <w:r w:rsidR="005B6C06" w:rsidRPr="000C6080">
              <w:rPr>
                <w:rFonts w:asciiTheme="majorHAnsi" w:eastAsia="Calibri" w:hAnsiTheme="majorHAnsi" w:cstheme="majorHAnsi"/>
              </w:rPr>
              <w:t xml:space="preserve"> email</w:t>
            </w:r>
          </w:p>
        </w:tc>
      </w:tr>
      <w:tr w:rsidR="00B24DDE" w:rsidRPr="000C6080" w14:paraId="33290782" w14:textId="77777777" w:rsidTr="00D97115">
        <w:trPr>
          <w:trHeight w:val="466"/>
        </w:trPr>
        <w:tc>
          <w:tcPr>
            <w:tcW w:w="254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544DE56" w14:textId="3DAB3CCC" w:rsidR="00B24DDE" w:rsidRPr="000C6080" w:rsidRDefault="00B24DDE" w:rsidP="00B24DDE">
            <w:pPr>
              <w:widowControl w:val="0"/>
              <w:spacing w:before="60" w:after="60" w:line="240" w:lineRule="auto"/>
              <w:jc w:val="both"/>
              <w:rPr>
                <w:rFonts w:asciiTheme="majorHAnsi" w:eastAsia="Calibri" w:hAnsiTheme="majorHAnsi" w:cstheme="majorHAnsi"/>
                <w:lang w:val="fr-FR"/>
              </w:rPr>
            </w:pPr>
            <w:r w:rsidRPr="000C6080">
              <w:rPr>
                <w:rFonts w:asciiTheme="majorHAnsi" w:eastAsia="Calibri" w:hAnsiTheme="majorHAnsi" w:cstheme="majorHAnsi"/>
                <w:lang w:val="fr-FR"/>
              </w:rPr>
              <w:lastRenderedPageBreak/>
              <w:t xml:space="preserve">Prof. </w:t>
            </w:r>
            <w:r w:rsidR="00D97115" w:rsidRPr="000C6080">
              <w:rPr>
                <w:rFonts w:asciiTheme="majorHAnsi" w:eastAsia="Calibri" w:hAnsiTheme="majorHAnsi" w:cstheme="majorHAnsi"/>
                <w:lang w:val="fr-FR"/>
              </w:rPr>
              <w:t>Eden Fussner-Dupas</w:t>
            </w:r>
            <w:r w:rsidRPr="000C6080">
              <w:rPr>
                <w:rFonts w:asciiTheme="majorHAnsi" w:eastAsia="Calibri" w:hAnsiTheme="majorHAnsi" w:cstheme="majorHAnsi"/>
                <w:lang w:val="fr-FR"/>
              </w:rPr>
              <w:t xml:space="preserve"> </w:t>
            </w:r>
          </w:p>
        </w:tc>
        <w:tc>
          <w:tcPr>
            <w:tcW w:w="25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E122F88" w14:textId="4BC8E20B" w:rsidR="00B24DDE" w:rsidRPr="000C6080" w:rsidRDefault="00D97115" w:rsidP="00B24DDE">
            <w:pPr>
              <w:widowControl w:val="0"/>
              <w:spacing w:before="60" w:after="60" w:line="240" w:lineRule="auto"/>
              <w:jc w:val="both"/>
              <w:rPr>
                <w:rFonts w:asciiTheme="majorHAnsi" w:eastAsia="Calibri" w:hAnsiTheme="majorHAnsi" w:cstheme="majorHAnsi"/>
              </w:rPr>
            </w:pPr>
            <w:r w:rsidRPr="000C6080">
              <w:rPr>
                <w:rFonts w:asciiTheme="majorHAnsi" w:eastAsia="Calibri" w:hAnsiTheme="majorHAnsi" w:cstheme="majorHAnsi"/>
              </w:rPr>
              <w:t>eden.fussner</w:t>
            </w:r>
            <w:r w:rsidR="00B24DDE" w:rsidRPr="000C6080">
              <w:rPr>
                <w:rFonts w:asciiTheme="majorHAnsi" w:eastAsia="Calibri" w:hAnsiTheme="majorHAnsi" w:cstheme="majorHAnsi"/>
              </w:rPr>
              <w:t>@ubc.ca</w:t>
            </w:r>
          </w:p>
        </w:tc>
        <w:tc>
          <w:tcPr>
            <w:tcW w:w="212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6147E38" w14:textId="77777777" w:rsidR="00B24DDE" w:rsidRPr="000C6080" w:rsidRDefault="00B24DDE" w:rsidP="00B24DDE">
            <w:pPr>
              <w:widowControl w:val="0"/>
              <w:spacing w:before="60" w:after="60" w:line="240" w:lineRule="auto"/>
              <w:jc w:val="both"/>
              <w:rPr>
                <w:rFonts w:asciiTheme="majorHAnsi" w:eastAsia="Calibri" w:hAnsiTheme="majorHAnsi" w:cstheme="majorHAnsi"/>
              </w:rPr>
            </w:pPr>
            <w:r w:rsidRPr="000C6080">
              <w:rPr>
                <w:rFonts w:asciiTheme="majorHAnsi" w:eastAsia="Calibri" w:hAnsiTheme="majorHAnsi" w:cstheme="majorHAnsi"/>
              </w:rPr>
              <w:t>BSC Office 3049</w:t>
            </w:r>
          </w:p>
          <w:p w14:paraId="5AB64747" w14:textId="798A7BEA" w:rsidR="00B24DDE" w:rsidRPr="000C6080" w:rsidRDefault="00B24DDE" w:rsidP="00B24DDE">
            <w:pPr>
              <w:widowControl w:val="0"/>
              <w:spacing w:before="60" w:after="60" w:line="240" w:lineRule="auto"/>
              <w:jc w:val="both"/>
              <w:rPr>
                <w:rFonts w:asciiTheme="majorHAnsi" w:eastAsia="Calibri" w:hAnsiTheme="majorHAnsi" w:cstheme="majorHAnsi"/>
              </w:rPr>
            </w:pPr>
            <w:r w:rsidRPr="000C6080">
              <w:rPr>
                <w:rFonts w:asciiTheme="majorHAnsi" w:eastAsia="Calibri" w:hAnsiTheme="majorHAnsi" w:cstheme="majorHAnsi"/>
              </w:rPr>
              <w:t>6270 University Blvd</w:t>
            </w:r>
          </w:p>
        </w:tc>
        <w:tc>
          <w:tcPr>
            <w:tcW w:w="169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DD94497" w14:textId="582DE122" w:rsidR="00B24DDE" w:rsidRPr="000C6080" w:rsidRDefault="00D97115" w:rsidP="009A518A">
            <w:pPr>
              <w:widowControl w:val="0"/>
              <w:spacing w:before="60" w:after="60" w:line="240" w:lineRule="auto"/>
              <w:jc w:val="center"/>
              <w:rPr>
                <w:rFonts w:asciiTheme="majorHAnsi" w:eastAsia="Calibri" w:hAnsiTheme="majorHAnsi" w:cstheme="majorHAnsi"/>
              </w:rPr>
            </w:pPr>
            <w:r w:rsidRPr="000C6080">
              <w:rPr>
                <w:rFonts w:asciiTheme="majorHAnsi" w:eastAsia="Calibri" w:hAnsiTheme="majorHAnsi" w:cstheme="majorHAnsi"/>
              </w:rPr>
              <w:t>By email</w:t>
            </w:r>
            <w:r w:rsidR="009A518A" w:rsidRPr="000C6080">
              <w:rPr>
                <w:rFonts w:asciiTheme="majorHAnsi" w:eastAsia="Calibri" w:hAnsiTheme="majorHAnsi" w:cstheme="majorHAnsi"/>
              </w:rPr>
              <w:t xml:space="preserve"> (with BIOC 404 in Subject field)</w:t>
            </w:r>
          </w:p>
        </w:tc>
      </w:tr>
      <w:tr w:rsidR="00B24DDE" w:rsidRPr="000C6080" w14:paraId="30CDA3E4" w14:textId="77777777" w:rsidTr="00D97115">
        <w:trPr>
          <w:trHeight w:val="466"/>
        </w:trPr>
        <w:tc>
          <w:tcPr>
            <w:tcW w:w="254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5F40C8E" w14:textId="3042B50A" w:rsidR="00B24DDE" w:rsidRPr="000C6080" w:rsidRDefault="00B24DDE" w:rsidP="00B24DDE">
            <w:pPr>
              <w:widowControl w:val="0"/>
              <w:spacing w:before="60" w:after="60" w:line="240" w:lineRule="auto"/>
              <w:jc w:val="both"/>
              <w:rPr>
                <w:rFonts w:asciiTheme="majorHAnsi" w:eastAsia="Calibri" w:hAnsiTheme="majorHAnsi" w:cstheme="majorHAnsi"/>
                <w:lang w:val="fr-FR"/>
              </w:rPr>
            </w:pPr>
            <w:r w:rsidRPr="000C6080">
              <w:rPr>
                <w:rFonts w:asciiTheme="majorHAnsi" w:eastAsia="Calibri" w:hAnsiTheme="majorHAnsi" w:cstheme="majorHAnsi"/>
              </w:rPr>
              <w:t>Prof. Thibault Mayor</w:t>
            </w:r>
          </w:p>
        </w:tc>
        <w:tc>
          <w:tcPr>
            <w:tcW w:w="25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E9264C5" w14:textId="473F79F6" w:rsidR="00B24DDE" w:rsidRPr="000C6080" w:rsidRDefault="00486AAD" w:rsidP="00B24DDE">
            <w:pPr>
              <w:widowControl w:val="0"/>
              <w:spacing w:before="60" w:after="60" w:line="240" w:lineRule="auto"/>
              <w:jc w:val="both"/>
              <w:rPr>
                <w:rFonts w:asciiTheme="majorHAnsi" w:eastAsia="Calibri" w:hAnsiTheme="majorHAnsi" w:cstheme="majorHAnsi"/>
              </w:rPr>
            </w:pPr>
            <w:r w:rsidRPr="000C6080">
              <w:rPr>
                <w:rFonts w:asciiTheme="majorHAnsi" w:hAnsiTheme="majorHAnsi" w:cstheme="majorHAnsi"/>
              </w:rPr>
              <w:t>mayor@mail.ubc.ca</w:t>
            </w:r>
          </w:p>
        </w:tc>
        <w:tc>
          <w:tcPr>
            <w:tcW w:w="212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130DAD2" w14:textId="636A726B" w:rsidR="00B24DDE" w:rsidRPr="000C6080" w:rsidRDefault="00486AAD" w:rsidP="00B24DDE">
            <w:pPr>
              <w:widowControl w:val="0"/>
              <w:spacing w:before="60" w:after="60" w:line="240" w:lineRule="auto"/>
              <w:jc w:val="both"/>
              <w:rPr>
                <w:rFonts w:asciiTheme="majorHAnsi" w:eastAsia="Calibri" w:hAnsiTheme="majorHAnsi" w:cstheme="majorHAnsi"/>
              </w:rPr>
            </w:pPr>
            <w:r w:rsidRPr="000C6080">
              <w:rPr>
                <w:rFonts w:asciiTheme="majorHAnsi" w:eastAsia="Times New Roman" w:hAnsiTheme="majorHAnsi" w:cstheme="majorHAnsi"/>
              </w:rPr>
              <w:t xml:space="preserve">NCE </w:t>
            </w:r>
            <w:r w:rsidR="00F66654" w:rsidRPr="000C6080">
              <w:rPr>
                <w:rFonts w:asciiTheme="majorHAnsi" w:eastAsia="Times New Roman" w:hAnsiTheme="majorHAnsi" w:cstheme="majorHAnsi"/>
              </w:rPr>
              <w:t xml:space="preserve">Office </w:t>
            </w:r>
            <w:r w:rsidRPr="000C6080">
              <w:rPr>
                <w:rFonts w:asciiTheme="majorHAnsi" w:eastAsia="Times New Roman" w:hAnsiTheme="majorHAnsi" w:cstheme="majorHAnsi"/>
              </w:rPr>
              <w:t>306</w:t>
            </w:r>
          </w:p>
        </w:tc>
        <w:tc>
          <w:tcPr>
            <w:tcW w:w="169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A476A81" w14:textId="3861A152" w:rsidR="00B24DDE" w:rsidRPr="000C6080" w:rsidRDefault="00486AAD" w:rsidP="00B24DDE">
            <w:pPr>
              <w:widowControl w:val="0"/>
              <w:spacing w:before="60" w:after="60" w:line="240" w:lineRule="auto"/>
              <w:jc w:val="both"/>
              <w:rPr>
                <w:rFonts w:asciiTheme="majorHAnsi" w:eastAsia="Calibri" w:hAnsiTheme="majorHAnsi" w:cstheme="majorHAnsi"/>
              </w:rPr>
            </w:pPr>
            <w:r w:rsidRPr="000C6080">
              <w:rPr>
                <w:rFonts w:asciiTheme="majorHAnsi" w:eastAsia="Calibri" w:hAnsiTheme="majorHAnsi" w:cstheme="majorHAnsi"/>
              </w:rPr>
              <w:t>By appointment</w:t>
            </w:r>
          </w:p>
        </w:tc>
      </w:tr>
      <w:tr w:rsidR="00B24DDE" w:rsidRPr="000C6080" w14:paraId="680669FF" w14:textId="77777777" w:rsidTr="00D97115">
        <w:trPr>
          <w:trHeight w:val="466"/>
        </w:trPr>
        <w:tc>
          <w:tcPr>
            <w:tcW w:w="254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C67FD48" w14:textId="4D6452CD" w:rsidR="00B24DDE" w:rsidRPr="000C6080" w:rsidRDefault="00B24DDE" w:rsidP="00B24DDE">
            <w:pPr>
              <w:widowControl w:val="0"/>
              <w:spacing w:before="60" w:after="60" w:line="240" w:lineRule="auto"/>
              <w:jc w:val="both"/>
              <w:rPr>
                <w:rFonts w:asciiTheme="majorHAnsi" w:eastAsia="Calibri" w:hAnsiTheme="majorHAnsi" w:cstheme="majorHAnsi"/>
                <w:lang w:val="fr-FR"/>
              </w:rPr>
            </w:pPr>
            <w:r w:rsidRPr="000C6080">
              <w:rPr>
                <w:rFonts w:asciiTheme="majorHAnsi" w:eastAsia="Calibri" w:hAnsiTheme="majorHAnsi" w:cstheme="majorHAnsi"/>
                <w:lang w:val="fr-FR"/>
              </w:rPr>
              <w:t>Prof. Filip Van Petegem</w:t>
            </w:r>
          </w:p>
        </w:tc>
        <w:tc>
          <w:tcPr>
            <w:tcW w:w="25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C6C7D42" w14:textId="171AC435" w:rsidR="00B24DDE" w:rsidRPr="000C6080" w:rsidRDefault="00B24DDE" w:rsidP="00B24DDE">
            <w:pPr>
              <w:widowControl w:val="0"/>
              <w:spacing w:before="60" w:after="60" w:line="240" w:lineRule="auto"/>
              <w:jc w:val="both"/>
              <w:rPr>
                <w:rFonts w:asciiTheme="majorHAnsi" w:eastAsia="Calibri" w:hAnsiTheme="majorHAnsi" w:cstheme="majorHAnsi"/>
              </w:rPr>
            </w:pPr>
            <w:r w:rsidRPr="000C6080">
              <w:rPr>
                <w:rFonts w:asciiTheme="majorHAnsi" w:eastAsia="Calibri" w:hAnsiTheme="majorHAnsi" w:cstheme="majorHAnsi"/>
              </w:rPr>
              <w:t>filip.vanpetegem@ubc.ca</w:t>
            </w:r>
          </w:p>
        </w:tc>
        <w:tc>
          <w:tcPr>
            <w:tcW w:w="212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F46F8E9" w14:textId="0136CA2D" w:rsidR="00B24DDE" w:rsidRPr="000C6080" w:rsidRDefault="00B24DDE" w:rsidP="00B24DDE">
            <w:pPr>
              <w:widowControl w:val="0"/>
              <w:spacing w:before="60" w:after="60" w:line="240" w:lineRule="auto"/>
              <w:rPr>
                <w:rFonts w:asciiTheme="majorHAnsi" w:eastAsia="Calibri" w:hAnsiTheme="majorHAnsi" w:cstheme="majorHAnsi"/>
              </w:rPr>
            </w:pPr>
            <w:r w:rsidRPr="000C6080">
              <w:rPr>
                <w:rFonts w:asciiTheme="majorHAnsi" w:eastAsia="Calibri" w:hAnsiTheme="majorHAnsi" w:cstheme="majorHAnsi"/>
              </w:rPr>
              <w:t>LS</w:t>
            </w:r>
            <w:r w:rsidR="00357081" w:rsidRPr="000C6080">
              <w:rPr>
                <w:rFonts w:asciiTheme="majorHAnsi" w:eastAsia="Calibri" w:hAnsiTheme="majorHAnsi" w:cstheme="majorHAnsi"/>
              </w:rPr>
              <w:t>I</w:t>
            </w:r>
            <w:r w:rsidRPr="000C6080">
              <w:rPr>
                <w:rFonts w:asciiTheme="majorHAnsi" w:eastAsia="Calibri" w:hAnsiTheme="majorHAnsi" w:cstheme="majorHAnsi"/>
              </w:rPr>
              <w:t xml:space="preserve"> Office 2356</w:t>
            </w:r>
          </w:p>
          <w:p w14:paraId="490E3F77" w14:textId="79DBDC89" w:rsidR="00B24DDE" w:rsidRPr="000C6080" w:rsidRDefault="00B24DDE" w:rsidP="00B24DDE">
            <w:pPr>
              <w:widowControl w:val="0"/>
              <w:spacing w:before="60" w:after="60" w:line="240" w:lineRule="auto"/>
              <w:rPr>
                <w:rFonts w:asciiTheme="majorHAnsi" w:eastAsia="Calibri" w:hAnsiTheme="majorHAnsi" w:cstheme="majorHAnsi"/>
              </w:rPr>
            </w:pPr>
            <w:r w:rsidRPr="000C6080">
              <w:rPr>
                <w:rFonts w:asciiTheme="majorHAnsi" w:eastAsia="Calibri" w:hAnsiTheme="majorHAnsi" w:cstheme="majorHAnsi"/>
              </w:rPr>
              <w:t>2350 Health Sciences Mall</w:t>
            </w:r>
          </w:p>
        </w:tc>
        <w:tc>
          <w:tcPr>
            <w:tcW w:w="169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2A5A70D" w14:textId="32819CE4" w:rsidR="00B24DDE" w:rsidRPr="000C6080" w:rsidRDefault="00B24DDE" w:rsidP="00B24DDE">
            <w:pPr>
              <w:widowControl w:val="0"/>
              <w:spacing w:before="60" w:after="60" w:line="240" w:lineRule="auto"/>
              <w:jc w:val="both"/>
              <w:rPr>
                <w:rFonts w:asciiTheme="majorHAnsi" w:eastAsia="Calibri" w:hAnsiTheme="majorHAnsi" w:cstheme="majorHAnsi"/>
              </w:rPr>
            </w:pPr>
            <w:r w:rsidRPr="000C6080">
              <w:rPr>
                <w:rFonts w:asciiTheme="majorHAnsi" w:eastAsia="Calibri" w:hAnsiTheme="majorHAnsi" w:cstheme="majorHAnsi"/>
              </w:rPr>
              <w:t>By appointment</w:t>
            </w:r>
          </w:p>
        </w:tc>
      </w:tr>
      <w:tr w:rsidR="00B24DDE" w:rsidRPr="000C6080" w14:paraId="0888BF0A" w14:textId="77777777" w:rsidTr="00D97115">
        <w:trPr>
          <w:trHeight w:val="466"/>
        </w:trPr>
        <w:tc>
          <w:tcPr>
            <w:tcW w:w="254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82A7725" w14:textId="0DE17D50" w:rsidR="00B24DDE" w:rsidRPr="000C6080" w:rsidRDefault="00B24DDE" w:rsidP="00B24DDE">
            <w:pPr>
              <w:widowControl w:val="0"/>
              <w:spacing w:before="60" w:after="60" w:line="240" w:lineRule="auto"/>
              <w:jc w:val="both"/>
              <w:rPr>
                <w:rFonts w:asciiTheme="majorHAnsi" w:eastAsia="Calibri" w:hAnsiTheme="majorHAnsi" w:cstheme="majorHAnsi"/>
                <w:lang w:val="fr-FR"/>
              </w:rPr>
            </w:pPr>
            <w:r w:rsidRPr="000C6080">
              <w:rPr>
                <w:rFonts w:asciiTheme="majorHAnsi" w:eastAsia="Calibri" w:hAnsiTheme="majorHAnsi" w:cstheme="majorHAnsi"/>
                <w:lang w:val="fr-FR"/>
              </w:rPr>
              <w:t>Prof. Viv</w:t>
            </w:r>
            <w:r w:rsidR="001444D1" w:rsidRPr="000C6080">
              <w:rPr>
                <w:rFonts w:asciiTheme="majorHAnsi" w:eastAsia="Calibri" w:hAnsiTheme="majorHAnsi" w:cstheme="majorHAnsi"/>
                <w:lang w:val="fr-FR"/>
              </w:rPr>
              <w:t>i</w:t>
            </w:r>
            <w:r w:rsidRPr="000C6080">
              <w:rPr>
                <w:rFonts w:asciiTheme="majorHAnsi" w:eastAsia="Calibri" w:hAnsiTheme="majorHAnsi" w:cstheme="majorHAnsi"/>
                <w:lang w:val="fr-FR"/>
              </w:rPr>
              <w:t>en Measday</w:t>
            </w:r>
          </w:p>
        </w:tc>
        <w:tc>
          <w:tcPr>
            <w:tcW w:w="25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029A107" w14:textId="640C2B93" w:rsidR="00B24DDE" w:rsidRPr="000C6080" w:rsidRDefault="00B24DDE" w:rsidP="00B24DDE">
            <w:pPr>
              <w:widowControl w:val="0"/>
              <w:spacing w:before="60" w:after="60" w:line="240" w:lineRule="auto"/>
              <w:jc w:val="both"/>
              <w:rPr>
                <w:rFonts w:asciiTheme="majorHAnsi" w:eastAsia="Calibri" w:hAnsiTheme="majorHAnsi" w:cstheme="majorHAnsi"/>
              </w:rPr>
            </w:pPr>
            <w:r w:rsidRPr="000C6080">
              <w:rPr>
                <w:rFonts w:asciiTheme="majorHAnsi" w:eastAsia="Calibri" w:hAnsiTheme="majorHAnsi" w:cstheme="majorHAnsi"/>
              </w:rPr>
              <w:t>vivien.measday@ubc.ca</w:t>
            </w:r>
          </w:p>
        </w:tc>
        <w:tc>
          <w:tcPr>
            <w:tcW w:w="212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8137A88" w14:textId="66FCA33F" w:rsidR="00B24DDE" w:rsidRPr="000C6080" w:rsidRDefault="00F66654" w:rsidP="00B24DDE">
            <w:pPr>
              <w:widowControl w:val="0"/>
              <w:spacing w:before="60" w:after="60" w:line="240" w:lineRule="auto"/>
              <w:jc w:val="both"/>
              <w:rPr>
                <w:rFonts w:asciiTheme="majorHAnsi" w:eastAsia="Calibri" w:hAnsiTheme="majorHAnsi" w:cstheme="majorHAnsi"/>
              </w:rPr>
            </w:pPr>
            <w:r w:rsidRPr="000C6080">
              <w:rPr>
                <w:rFonts w:asciiTheme="majorHAnsi" w:eastAsia="Calibri" w:hAnsiTheme="majorHAnsi" w:cstheme="majorHAnsi"/>
              </w:rPr>
              <w:t>FNH Office 325</w:t>
            </w:r>
          </w:p>
        </w:tc>
        <w:tc>
          <w:tcPr>
            <w:tcW w:w="169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E50B050" w14:textId="7FCC583B" w:rsidR="00B24DDE" w:rsidRPr="000C6080" w:rsidRDefault="00D97115" w:rsidP="00B24DDE">
            <w:pPr>
              <w:widowControl w:val="0"/>
              <w:spacing w:before="60" w:after="60" w:line="240" w:lineRule="auto"/>
              <w:jc w:val="both"/>
              <w:rPr>
                <w:rFonts w:asciiTheme="majorHAnsi" w:eastAsia="Calibri" w:hAnsiTheme="majorHAnsi" w:cstheme="majorHAnsi"/>
              </w:rPr>
            </w:pPr>
            <w:r w:rsidRPr="000C6080">
              <w:rPr>
                <w:rFonts w:asciiTheme="majorHAnsi" w:eastAsia="Calibri" w:hAnsiTheme="majorHAnsi" w:cstheme="majorHAnsi"/>
              </w:rPr>
              <w:t>By</w:t>
            </w:r>
            <w:r w:rsidR="00F66654" w:rsidRPr="000C6080">
              <w:rPr>
                <w:rFonts w:asciiTheme="majorHAnsi" w:eastAsia="Calibri" w:hAnsiTheme="majorHAnsi" w:cstheme="majorHAnsi"/>
              </w:rPr>
              <w:t xml:space="preserve"> email</w:t>
            </w:r>
          </w:p>
        </w:tc>
      </w:tr>
      <w:tr w:rsidR="00B24DDE" w:rsidRPr="000C6080" w14:paraId="38683098" w14:textId="77777777" w:rsidTr="005F0E58">
        <w:trPr>
          <w:trHeight w:val="466"/>
        </w:trPr>
        <w:tc>
          <w:tcPr>
            <w:tcW w:w="2542"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21CC1278" w14:textId="26678DE3" w:rsidR="00B24DDE" w:rsidRPr="000C6080" w:rsidRDefault="00B24DDE" w:rsidP="00B24DDE">
            <w:pPr>
              <w:widowControl w:val="0"/>
              <w:spacing w:before="60" w:after="60" w:line="240" w:lineRule="auto"/>
              <w:jc w:val="both"/>
              <w:rPr>
                <w:rFonts w:asciiTheme="majorHAnsi" w:eastAsia="Calibri" w:hAnsiTheme="majorHAnsi" w:cstheme="majorHAnsi"/>
                <w:u w:val="single"/>
                <w:lang w:val="fr-FR"/>
              </w:rPr>
            </w:pPr>
            <w:r w:rsidRPr="000C6080">
              <w:rPr>
                <w:rFonts w:asciiTheme="majorHAnsi" w:eastAsia="Calibri" w:hAnsiTheme="majorHAnsi" w:cstheme="majorHAnsi"/>
                <w:u w:val="single"/>
                <w:lang w:val="fr-FR"/>
              </w:rPr>
              <w:t>P</w:t>
            </w:r>
            <w:r w:rsidR="002E51F9" w:rsidRPr="000C6080">
              <w:rPr>
                <w:rFonts w:asciiTheme="majorHAnsi" w:eastAsia="Calibri" w:hAnsiTheme="majorHAnsi" w:cstheme="majorHAnsi"/>
                <w:u w:val="single"/>
                <w:lang w:val="fr-FR"/>
              </w:rPr>
              <w:t>OST DOCS</w:t>
            </w:r>
          </w:p>
          <w:p w14:paraId="6B4DF80B" w14:textId="77777777" w:rsidR="00357081" w:rsidRPr="000C6080" w:rsidRDefault="00357081" w:rsidP="00B24DDE">
            <w:pPr>
              <w:widowControl w:val="0"/>
              <w:spacing w:before="60" w:after="60" w:line="240" w:lineRule="auto"/>
              <w:jc w:val="both"/>
              <w:rPr>
                <w:rFonts w:asciiTheme="majorHAnsi" w:hAnsiTheme="majorHAnsi" w:cstheme="majorHAnsi"/>
                <w:bCs/>
                <w:lang w:val="en-CA"/>
              </w:rPr>
            </w:pPr>
          </w:p>
          <w:p w14:paraId="13363B7E" w14:textId="77777777" w:rsidR="00357081" w:rsidRPr="000C6080" w:rsidRDefault="00357081" w:rsidP="00B24DDE">
            <w:pPr>
              <w:widowControl w:val="0"/>
              <w:spacing w:before="60" w:after="60" w:line="240" w:lineRule="auto"/>
              <w:jc w:val="both"/>
              <w:rPr>
                <w:rFonts w:asciiTheme="majorHAnsi" w:hAnsiTheme="majorHAnsi" w:cstheme="majorHAnsi"/>
                <w:bCs/>
                <w:lang w:val="en-CA"/>
              </w:rPr>
            </w:pPr>
          </w:p>
          <w:p w14:paraId="456B796F" w14:textId="6EBFD663" w:rsidR="00357081" w:rsidRPr="000C6080" w:rsidRDefault="00357081" w:rsidP="00B24DDE">
            <w:pPr>
              <w:widowControl w:val="0"/>
              <w:spacing w:before="60" w:after="60" w:line="240" w:lineRule="auto"/>
              <w:jc w:val="both"/>
              <w:rPr>
                <w:rFonts w:asciiTheme="majorHAnsi" w:hAnsiTheme="majorHAnsi" w:cstheme="majorHAnsi"/>
                <w:bCs/>
                <w:lang w:val="en-CA"/>
              </w:rPr>
            </w:pPr>
          </w:p>
        </w:tc>
        <w:tc>
          <w:tcPr>
            <w:tcW w:w="2551"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471E7CA1" w14:textId="4DF9DD22" w:rsidR="00357081" w:rsidRPr="000C6080" w:rsidRDefault="003A333F" w:rsidP="00B24DDE">
            <w:pPr>
              <w:widowControl w:val="0"/>
              <w:spacing w:before="60" w:after="60" w:line="240" w:lineRule="auto"/>
              <w:jc w:val="both"/>
              <w:rPr>
                <w:rFonts w:asciiTheme="majorHAnsi" w:eastAsia="Calibri" w:hAnsiTheme="majorHAnsi" w:cstheme="majorHAnsi"/>
              </w:rPr>
            </w:pPr>
            <w:r w:rsidRPr="000C6080">
              <w:rPr>
                <w:rFonts w:asciiTheme="majorHAnsi" w:eastAsia="Calibri" w:hAnsiTheme="majorHAnsi" w:cstheme="majorHAnsi"/>
              </w:rPr>
              <w:t>TBD</w:t>
            </w:r>
          </w:p>
        </w:tc>
        <w:tc>
          <w:tcPr>
            <w:tcW w:w="2127"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7D51F6F7" w14:textId="6586DF89" w:rsidR="00B24DDE" w:rsidRPr="000C6080" w:rsidRDefault="003A333F" w:rsidP="00B24DDE">
            <w:pPr>
              <w:widowControl w:val="0"/>
              <w:spacing w:before="60" w:after="60" w:line="240" w:lineRule="auto"/>
              <w:jc w:val="both"/>
              <w:rPr>
                <w:rFonts w:asciiTheme="majorHAnsi" w:eastAsia="Calibri" w:hAnsiTheme="majorHAnsi" w:cstheme="majorHAnsi"/>
              </w:rPr>
            </w:pPr>
            <w:r w:rsidRPr="000C6080">
              <w:rPr>
                <w:rFonts w:asciiTheme="majorHAnsi" w:eastAsia="Calibri" w:hAnsiTheme="majorHAnsi" w:cstheme="majorHAnsi"/>
              </w:rPr>
              <w:t>TBD</w:t>
            </w:r>
          </w:p>
          <w:p w14:paraId="779FF624" w14:textId="72EEEC63" w:rsidR="00357081" w:rsidRPr="000C6080" w:rsidRDefault="00357081" w:rsidP="00357081">
            <w:pPr>
              <w:widowControl w:val="0"/>
              <w:spacing w:before="60" w:after="120" w:line="240" w:lineRule="auto"/>
              <w:jc w:val="both"/>
              <w:rPr>
                <w:rFonts w:asciiTheme="majorHAnsi" w:eastAsia="Calibri" w:hAnsiTheme="majorHAnsi" w:cstheme="majorHAnsi"/>
              </w:rPr>
            </w:pPr>
          </w:p>
        </w:tc>
        <w:tc>
          <w:tcPr>
            <w:tcW w:w="169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4EB2B21F" w14:textId="263DF745" w:rsidR="00357081" w:rsidRPr="000C6080" w:rsidRDefault="003A333F" w:rsidP="00B24DDE">
            <w:pPr>
              <w:widowControl w:val="0"/>
              <w:spacing w:before="60" w:after="60" w:line="240" w:lineRule="auto"/>
              <w:jc w:val="both"/>
              <w:rPr>
                <w:rFonts w:asciiTheme="majorHAnsi" w:eastAsia="Calibri" w:hAnsiTheme="majorHAnsi" w:cstheme="majorHAnsi"/>
              </w:rPr>
            </w:pPr>
            <w:r w:rsidRPr="000C6080">
              <w:rPr>
                <w:rFonts w:asciiTheme="majorHAnsi" w:eastAsia="Calibri" w:hAnsiTheme="majorHAnsi" w:cstheme="majorHAnsi"/>
              </w:rPr>
              <w:t>TBD</w:t>
            </w:r>
          </w:p>
        </w:tc>
      </w:tr>
    </w:tbl>
    <w:p w14:paraId="06AC46FD" w14:textId="77777777" w:rsidR="00BA460D" w:rsidRPr="000C6080" w:rsidRDefault="00BA460D" w:rsidP="00A96C79">
      <w:pPr>
        <w:pStyle w:val="Heading2"/>
        <w:keepNext w:val="0"/>
        <w:keepLines w:val="0"/>
        <w:widowControl w:val="0"/>
        <w:spacing w:before="120" w:line="240" w:lineRule="auto"/>
        <w:jc w:val="both"/>
        <w:rPr>
          <w:rFonts w:asciiTheme="majorHAnsi" w:eastAsia="Calibri" w:hAnsiTheme="majorHAnsi" w:cstheme="majorHAnsi"/>
          <w:b/>
          <w:color w:val="025BA5"/>
          <w:sz w:val="22"/>
          <w:szCs w:val="22"/>
        </w:rPr>
      </w:pPr>
      <w:bookmarkStart w:id="6" w:name="_g657qe37yokj" w:colFirst="0" w:colLast="0"/>
      <w:bookmarkEnd w:id="6"/>
    </w:p>
    <w:p w14:paraId="06DD6973" w14:textId="55C521BE" w:rsidR="009736F8" w:rsidRPr="000C6080" w:rsidRDefault="00287C02" w:rsidP="00A96C79">
      <w:pPr>
        <w:pStyle w:val="Heading2"/>
        <w:keepNext w:val="0"/>
        <w:keepLines w:val="0"/>
        <w:widowControl w:val="0"/>
        <w:spacing w:before="120" w:line="240" w:lineRule="auto"/>
        <w:jc w:val="both"/>
        <w:rPr>
          <w:rFonts w:asciiTheme="majorHAnsi" w:eastAsia="Calibri" w:hAnsiTheme="majorHAnsi" w:cstheme="majorHAnsi"/>
          <w:b/>
          <w:color w:val="025BA5"/>
          <w:sz w:val="22"/>
          <w:szCs w:val="22"/>
        </w:rPr>
      </w:pPr>
      <w:r w:rsidRPr="000C6080">
        <w:rPr>
          <w:rFonts w:asciiTheme="majorHAnsi" w:eastAsia="Calibri" w:hAnsiTheme="majorHAnsi" w:cstheme="majorHAnsi"/>
          <w:b/>
          <w:color w:val="025BA5"/>
          <w:sz w:val="22"/>
          <w:szCs w:val="22"/>
        </w:rPr>
        <w:t>LEARNING OUTCOMES</w:t>
      </w:r>
    </w:p>
    <w:p w14:paraId="37441C80" w14:textId="77777777" w:rsidR="00DB408D" w:rsidRPr="000C6080" w:rsidRDefault="00DB408D" w:rsidP="00DB408D">
      <w:pPr>
        <w:widowControl w:val="0"/>
        <w:spacing w:before="120" w:after="120" w:line="240" w:lineRule="auto"/>
        <w:jc w:val="both"/>
        <w:rPr>
          <w:rFonts w:asciiTheme="majorHAnsi" w:eastAsia="Calibri" w:hAnsiTheme="majorHAnsi" w:cstheme="majorHAnsi"/>
          <w:lang w:val="en-CA"/>
        </w:rPr>
      </w:pPr>
      <w:bookmarkStart w:id="7" w:name="_syign8c5uc4j" w:colFirst="0" w:colLast="0"/>
      <w:bookmarkEnd w:id="7"/>
      <w:r w:rsidRPr="000C6080">
        <w:rPr>
          <w:rFonts w:asciiTheme="majorHAnsi" w:eastAsia="Calibri" w:hAnsiTheme="majorHAnsi" w:cstheme="majorHAnsi"/>
          <w:lang w:val="en-CA"/>
        </w:rPr>
        <w:t>In this course, we will teach the theory and applications of classical and emerging technologies in biochemical and molecular biology research. While this is a methods based course, the objectives of the course go beyond simply learning the theoretical details of biochemical approaches. This course aims to have students:</w:t>
      </w:r>
    </w:p>
    <w:p w14:paraId="4B061E03" w14:textId="77777777" w:rsidR="00DB408D" w:rsidRPr="000C6080" w:rsidRDefault="00DB408D" w:rsidP="00DB408D">
      <w:pPr>
        <w:widowControl w:val="0"/>
        <w:numPr>
          <w:ilvl w:val="0"/>
          <w:numId w:val="1"/>
        </w:numPr>
        <w:spacing w:before="120" w:after="120" w:line="240" w:lineRule="auto"/>
        <w:jc w:val="both"/>
        <w:rPr>
          <w:rFonts w:asciiTheme="majorHAnsi" w:eastAsia="Calibri" w:hAnsiTheme="majorHAnsi" w:cstheme="majorHAnsi"/>
          <w:lang w:val="en-CA"/>
        </w:rPr>
      </w:pPr>
      <w:r w:rsidRPr="000C6080">
        <w:rPr>
          <w:rFonts w:asciiTheme="majorHAnsi" w:eastAsia="Calibri" w:hAnsiTheme="majorHAnsi" w:cstheme="majorHAnsi"/>
          <w:lang w:val="en-CA"/>
        </w:rPr>
        <w:t>Obtain a sense of the wide array of biochemistry and molecular biology techniques</w:t>
      </w:r>
    </w:p>
    <w:p w14:paraId="44BA25D1" w14:textId="77777777" w:rsidR="00DB408D" w:rsidRPr="000C6080" w:rsidRDefault="00DB408D" w:rsidP="00DB408D">
      <w:pPr>
        <w:widowControl w:val="0"/>
        <w:numPr>
          <w:ilvl w:val="0"/>
          <w:numId w:val="1"/>
        </w:numPr>
        <w:spacing w:before="120" w:after="120" w:line="240" w:lineRule="auto"/>
        <w:jc w:val="both"/>
        <w:rPr>
          <w:rFonts w:asciiTheme="majorHAnsi" w:eastAsia="Calibri" w:hAnsiTheme="majorHAnsi" w:cstheme="majorHAnsi"/>
          <w:lang w:val="en-CA"/>
        </w:rPr>
      </w:pPr>
      <w:r w:rsidRPr="000C6080">
        <w:rPr>
          <w:rFonts w:asciiTheme="majorHAnsi" w:eastAsia="Calibri" w:hAnsiTheme="majorHAnsi" w:cstheme="majorHAnsi"/>
          <w:lang w:val="en-CA"/>
        </w:rPr>
        <w:t xml:space="preserve">Learn a variety of classical techniques and emerging technologies </w:t>
      </w:r>
    </w:p>
    <w:p w14:paraId="34499CC4" w14:textId="77777777" w:rsidR="00DB408D" w:rsidRPr="000C6080" w:rsidRDefault="00DB408D" w:rsidP="00DB408D">
      <w:pPr>
        <w:widowControl w:val="0"/>
        <w:numPr>
          <w:ilvl w:val="0"/>
          <w:numId w:val="1"/>
        </w:numPr>
        <w:spacing w:before="120" w:after="120" w:line="240" w:lineRule="auto"/>
        <w:jc w:val="both"/>
        <w:rPr>
          <w:rFonts w:asciiTheme="majorHAnsi" w:eastAsia="Calibri" w:hAnsiTheme="majorHAnsi" w:cstheme="majorHAnsi"/>
          <w:lang w:val="en-CA"/>
        </w:rPr>
      </w:pPr>
      <w:r w:rsidRPr="000C6080">
        <w:rPr>
          <w:rFonts w:asciiTheme="majorHAnsi" w:eastAsia="Calibri" w:hAnsiTheme="majorHAnsi" w:cstheme="majorHAnsi"/>
          <w:lang w:val="en-CA"/>
        </w:rPr>
        <w:t>Transition to learning in a seminar style format</w:t>
      </w:r>
    </w:p>
    <w:p w14:paraId="070FDCE1" w14:textId="77777777" w:rsidR="00DB408D" w:rsidRPr="000C6080" w:rsidRDefault="00DB408D" w:rsidP="00DB408D">
      <w:pPr>
        <w:widowControl w:val="0"/>
        <w:numPr>
          <w:ilvl w:val="0"/>
          <w:numId w:val="1"/>
        </w:numPr>
        <w:spacing w:before="120" w:after="120" w:line="240" w:lineRule="auto"/>
        <w:jc w:val="both"/>
        <w:rPr>
          <w:rFonts w:asciiTheme="majorHAnsi" w:eastAsia="Calibri" w:hAnsiTheme="majorHAnsi" w:cstheme="majorHAnsi"/>
          <w:lang w:val="en-CA"/>
        </w:rPr>
      </w:pPr>
      <w:r w:rsidRPr="000C6080">
        <w:rPr>
          <w:rFonts w:asciiTheme="majorHAnsi" w:eastAsia="Calibri" w:hAnsiTheme="majorHAnsi" w:cstheme="majorHAnsi"/>
          <w:lang w:val="en-CA"/>
        </w:rPr>
        <w:t xml:space="preserve">Acquire knowledge from a variety of experts  </w:t>
      </w:r>
    </w:p>
    <w:p w14:paraId="069956C5" w14:textId="77777777" w:rsidR="00DB408D" w:rsidRPr="000C6080" w:rsidRDefault="00DB408D" w:rsidP="00DB408D">
      <w:pPr>
        <w:widowControl w:val="0"/>
        <w:numPr>
          <w:ilvl w:val="0"/>
          <w:numId w:val="1"/>
        </w:numPr>
        <w:spacing w:before="120" w:after="120" w:line="240" w:lineRule="auto"/>
        <w:jc w:val="both"/>
        <w:rPr>
          <w:rFonts w:asciiTheme="majorHAnsi" w:eastAsia="Calibri" w:hAnsiTheme="majorHAnsi" w:cstheme="majorHAnsi"/>
          <w:lang w:val="en-CA"/>
        </w:rPr>
      </w:pPr>
      <w:r w:rsidRPr="000C6080">
        <w:rPr>
          <w:rFonts w:asciiTheme="majorHAnsi" w:eastAsia="Calibri" w:hAnsiTheme="majorHAnsi" w:cstheme="majorHAnsi"/>
          <w:lang w:val="en-CA"/>
        </w:rPr>
        <w:t>Gain experience in developing scientific hypothesis and research aims</w:t>
      </w:r>
    </w:p>
    <w:p w14:paraId="43A26B6E" w14:textId="77777777" w:rsidR="00DB408D" w:rsidRPr="000C6080" w:rsidRDefault="00DB408D" w:rsidP="00DB408D">
      <w:pPr>
        <w:widowControl w:val="0"/>
        <w:numPr>
          <w:ilvl w:val="0"/>
          <w:numId w:val="1"/>
        </w:numPr>
        <w:spacing w:before="120" w:after="120" w:line="240" w:lineRule="auto"/>
        <w:jc w:val="both"/>
        <w:rPr>
          <w:rFonts w:asciiTheme="majorHAnsi" w:eastAsia="Calibri" w:hAnsiTheme="majorHAnsi" w:cstheme="majorHAnsi"/>
          <w:lang w:val="en-CA"/>
        </w:rPr>
      </w:pPr>
      <w:r w:rsidRPr="000C6080">
        <w:rPr>
          <w:rFonts w:asciiTheme="majorHAnsi" w:eastAsia="Calibri" w:hAnsiTheme="majorHAnsi" w:cstheme="majorHAnsi"/>
          <w:lang w:val="en-CA"/>
        </w:rPr>
        <w:t xml:space="preserve">Develop proficiency in designing experiments and analyzing experimental data </w:t>
      </w:r>
    </w:p>
    <w:p w14:paraId="490026B7" w14:textId="77777777" w:rsidR="00DB408D" w:rsidRPr="000C6080" w:rsidRDefault="00DB408D" w:rsidP="00DB408D">
      <w:pPr>
        <w:widowControl w:val="0"/>
        <w:numPr>
          <w:ilvl w:val="0"/>
          <w:numId w:val="1"/>
        </w:numPr>
        <w:spacing w:before="120" w:after="120" w:line="240" w:lineRule="auto"/>
        <w:jc w:val="both"/>
        <w:rPr>
          <w:rFonts w:asciiTheme="majorHAnsi" w:eastAsia="Calibri" w:hAnsiTheme="majorHAnsi" w:cstheme="majorHAnsi"/>
          <w:lang w:val="en-CA"/>
        </w:rPr>
      </w:pPr>
      <w:r w:rsidRPr="000C6080">
        <w:rPr>
          <w:rFonts w:asciiTheme="majorHAnsi" w:eastAsia="Calibri" w:hAnsiTheme="majorHAnsi" w:cstheme="majorHAnsi"/>
          <w:lang w:val="en-CA"/>
        </w:rPr>
        <w:t xml:space="preserve">Improve presentation skills </w:t>
      </w:r>
    </w:p>
    <w:p w14:paraId="25DA0676" w14:textId="77777777" w:rsidR="00DB408D" w:rsidRPr="000C6080" w:rsidRDefault="00DB408D" w:rsidP="00DB408D">
      <w:pPr>
        <w:widowControl w:val="0"/>
        <w:numPr>
          <w:ilvl w:val="0"/>
          <w:numId w:val="1"/>
        </w:numPr>
        <w:spacing w:before="120" w:after="120" w:line="240" w:lineRule="auto"/>
        <w:jc w:val="both"/>
        <w:rPr>
          <w:rFonts w:asciiTheme="majorHAnsi" w:eastAsia="Calibri" w:hAnsiTheme="majorHAnsi" w:cstheme="majorHAnsi"/>
          <w:lang w:val="en-CA"/>
        </w:rPr>
      </w:pPr>
      <w:r w:rsidRPr="000C6080">
        <w:rPr>
          <w:rFonts w:asciiTheme="majorHAnsi" w:eastAsia="Calibri" w:hAnsiTheme="majorHAnsi" w:cstheme="majorHAnsi"/>
          <w:lang w:val="en-CA"/>
        </w:rPr>
        <w:t>Gain experience in productive group work</w:t>
      </w:r>
    </w:p>
    <w:p w14:paraId="2561D649" w14:textId="77777777" w:rsidR="00BA460D" w:rsidRPr="000C6080" w:rsidRDefault="00BA460D" w:rsidP="00A96C79">
      <w:pPr>
        <w:pStyle w:val="Heading2"/>
        <w:keepNext w:val="0"/>
        <w:keepLines w:val="0"/>
        <w:widowControl w:val="0"/>
        <w:spacing w:before="120" w:line="240" w:lineRule="auto"/>
        <w:jc w:val="both"/>
        <w:rPr>
          <w:rFonts w:asciiTheme="majorHAnsi" w:eastAsia="Calibri" w:hAnsiTheme="majorHAnsi" w:cstheme="majorHAnsi"/>
          <w:b/>
          <w:color w:val="025BA5"/>
          <w:sz w:val="22"/>
          <w:szCs w:val="22"/>
        </w:rPr>
      </w:pPr>
    </w:p>
    <w:p w14:paraId="19ACDDB1" w14:textId="1A2C0252" w:rsidR="009736F8" w:rsidRPr="000C6080" w:rsidRDefault="00287C02" w:rsidP="00A96C79">
      <w:pPr>
        <w:pStyle w:val="Heading2"/>
        <w:keepNext w:val="0"/>
        <w:keepLines w:val="0"/>
        <w:widowControl w:val="0"/>
        <w:spacing w:before="120" w:line="240" w:lineRule="auto"/>
        <w:jc w:val="both"/>
        <w:rPr>
          <w:rFonts w:asciiTheme="majorHAnsi" w:eastAsia="Calibri" w:hAnsiTheme="majorHAnsi" w:cstheme="majorHAnsi"/>
          <w:color w:val="025BA5"/>
          <w:sz w:val="22"/>
          <w:szCs w:val="22"/>
        </w:rPr>
      </w:pPr>
      <w:r w:rsidRPr="000C6080">
        <w:rPr>
          <w:rFonts w:asciiTheme="majorHAnsi" w:eastAsia="Calibri" w:hAnsiTheme="majorHAnsi" w:cstheme="majorHAnsi"/>
          <w:b/>
          <w:color w:val="025BA5"/>
          <w:sz w:val="22"/>
          <w:szCs w:val="22"/>
        </w:rPr>
        <w:t>COURSE OUTLINE</w:t>
      </w:r>
      <w:r w:rsidRPr="000C6080">
        <w:rPr>
          <w:rFonts w:asciiTheme="majorHAnsi" w:eastAsia="Calibri" w:hAnsiTheme="majorHAnsi" w:cstheme="majorHAnsi"/>
          <w:color w:val="025BA5"/>
          <w:sz w:val="22"/>
          <w:szCs w:val="22"/>
        </w:rPr>
        <w:tab/>
        <w:t xml:space="preserve"> </w:t>
      </w:r>
      <w:r w:rsidRPr="000C6080">
        <w:rPr>
          <w:rFonts w:asciiTheme="majorHAnsi" w:eastAsia="Calibri" w:hAnsiTheme="majorHAnsi" w:cstheme="majorHAnsi"/>
          <w:color w:val="025BA5"/>
          <w:sz w:val="22"/>
          <w:szCs w:val="22"/>
        </w:rPr>
        <w:tab/>
      </w:r>
      <w:r w:rsidRPr="000C6080">
        <w:rPr>
          <w:rFonts w:asciiTheme="majorHAnsi" w:eastAsia="Calibri" w:hAnsiTheme="majorHAnsi" w:cstheme="majorHAnsi"/>
          <w:color w:val="025BA5"/>
          <w:sz w:val="22"/>
          <w:szCs w:val="22"/>
        </w:rPr>
        <w:tab/>
        <w:t xml:space="preserve"> </w:t>
      </w:r>
      <w:r w:rsidRPr="000C6080">
        <w:rPr>
          <w:rFonts w:asciiTheme="majorHAnsi" w:eastAsia="Calibri" w:hAnsiTheme="majorHAnsi" w:cstheme="majorHAnsi"/>
          <w:color w:val="025BA5"/>
          <w:sz w:val="22"/>
          <w:szCs w:val="22"/>
        </w:rPr>
        <w:tab/>
      </w:r>
    </w:p>
    <w:p w14:paraId="13B0B552" w14:textId="77777777" w:rsidR="00DB408D" w:rsidRPr="000C6080" w:rsidRDefault="00DB408D" w:rsidP="00DB408D">
      <w:pPr>
        <w:widowControl w:val="0"/>
        <w:spacing w:before="120" w:after="120" w:line="240" w:lineRule="auto"/>
        <w:jc w:val="both"/>
        <w:rPr>
          <w:rFonts w:asciiTheme="majorHAnsi" w:eastAsia="Calibri" w:hAnsiTheme="majorHAnsi" w:cstheme="majorHAnsi"/>
          <w:shd w:val="clear" w:color="auto" w:fill="C9DAF8"/>
        </w:rPr>
      </w:pPr>
      <w:r w:rsidRPr="000C6080">
        <w:rPr>
          <w:rFonts w:asciiTheme="majorHAnsi" w:eastAsia="Calibri" w:hAnsiTheme="majorHAnsi" w:cstheme="majorHAnsi"/>
          <w:lang w:val="en-CA"/>
        </w:rPr>
        <w:t xml:space="preserve">The course is divided in 6 blocks, each of 6 lectures. Each block will be taught by a different instructor who will focus on a different topic, with the exception of the block 6, which will be taught by 2 specialized instructors. </w:t>
      </w:r>
    </w:p>
    <w:p w14:paraId="3975E400" w14:textId="77777777" w:rsidR="00BA460D" w:rsidRPr="000C6080" w:rsidRDefault="00BA460D" w:rsidP="00A96C79">
      <w:pPr>
        <w:widowControl w:val="0"/>
        <w:spacing w:before="120" w:after="120" w:line="240" w:lineRule="auto"/>
        <w:jc w:val="both"/>
        <w:rPr>
          <w:rFonts w:asciiTheme="majorHAnsi" w:eastAsia="Calibri" w:hAnsiTheme="majorHAnsi" w:cstheme="majorHAnsi"/>
          <w:b/>
          <w:color w:val="025BA5"/>
        </w:rPr>
      </w:pPr>
    </w:p>
    <w:p w14:paraId="044AD12D" w14:textId="77777777" w:rsidR="00DB408D" w:rsidRPr="000C6080" w:rsidRDefault="00DB408D">
      <w:pPr>
        <w:rPr>
          <w:rFonts w:asciiTheme="majorHAnsi" w:eastAsia="Calibri" w:hAnsiTheme="majorHAnsi" w:cstheme="majorHAnsi"/>
          <w:b/>
          <w:color w:val="025BA5"/>
          <w:sz w:val="4"/>
          <w:szCs w:val="4"/>
        </w:rPr>
      </w:pPr>
      <w:r w:rsidRPr="000C6080">
        <w:rPr>
          <w:rFonts w:asciiTheme="majorHAnsi" w:eastAsia="Calibri" w:hAnsiTheme="majorHAnsi" w:cstheme="majorHAnsi"/>
          <w:b/>
          <w:color w:val="025BA5"/>
          <w:sz w:val="4"/>
          <w:szCs w:val="4"/>
        </w:rPr>
        <w:br w:type="page"/>
      </w:r>
    </w:p>
    <w:p w14:paraId="02F0E748" w14:textId="47B4F5E9" w:rsidR="009736F8" w:rsidRPr="000C6080" w:rsidRDefault="00287C02" w:rsidP="00A96C79">
      <w:pPr>
        <w:widowControl w:val="0"/>
        <w:spacing w:before="120" w:after="120" w:line="240" w:lineRule="auto"/>
        <w:jc w:val="both"/>
        <w:rPr>
          <w:rFonts w:asciiTheme="majorHAnsi" w:eastAsia="Calibri" w:hAnsiTheme="majorHAnsi" w:cstheme="majorHAnsi"/>
          <w:color w:val="025BA5"/>
        </w:rPr>
      </w:pPr>
      <w:r w:rsidRPr="000C6080">
        <w:rPr>
          <w:rFonts w:asciiTheme="majorHAnsi" w:eastAsia="Calibri" w:hAnsiTheme="majorHAnsi" w:cstheme="majorHAnsi"/>
          <w:b/>
          <w:color w:val="025BA5"/>
        </w:rPr>
        <w:lastRenderedPageBreak/>
        <w:t>COURSE SCHEDULE</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9350"/>
      </w:tblGrid>
      <w:tr w:rsidR="00AD29D1" w:rsidRPr="000C6080" w14:paraId="4BBCD44F" w14:textId="77777777" w:rsidTr="000C6080">
        <w:tc>
          <w:tcPr>
            <w:tcW w:w="9350" w:type="dxa"/>
            <w:vAlign w:val="center"/>
          </w:tcPr>
          <w:p w14:paraId="50EA68A1" w14:textId="77777777" w:rsidR="00AD29D1" w:rsidRPr="000C6080" w:rsidRDefault="00AD29D1" w:rsidP="001F3F05">
            <w:pPr>
              <w:spacing w:after="120"/>
              <w:rPr>
                <w:rFonts w:asciiTheme="majorHAnsi" w:hAnsiTheme="majorHAnsi" w:cstheme="majorHAnsi"/>
                <w:caps/>
                <w:sz w:val="24"/>
                <w:szCs w:val="24"/>
                <w:lang w:val="en-CA"/>
              </w:rPr>
            </w:pPr>
            <w:bookmarkStart w:id="8" w:name="_p724dfy7nwp2" w:colFirst="0" w:colLast="0"/>
            <w:bookmarkEnd w:id="8"/>
            <w:r w:rsidRPr="000C6080">
              <w:rPr>
                <w:rFonts w:asciiTheme="majorHAnsi" w:hAnsiTheme="majorHAnsi" w:cstheme="majorHAnsi"/>
                <w:b/>
                <w:bCs/>
                <w:caps/>
                <w:sz w:val="24"/>
                <w:szCs w:val="24"/>
                <w:lang w:val="en-CA"/>
              </w:rPr>
              <w:t>Term 1 (18 lectures | Monday/Friday | 12pm-1pm | BIOL 1012):</w:t>
            </w:r>
          </w:p>
        </w:tc>
      </w:tr>
      <w:tr w:rsidR="00AD29D1" w:rsidRPr="000C6080" w14:paraId="2B306A96" w14:textId="77777777" w:rsidTr="000C6080">
        <w:tc>
          <w:tcPr>
            <w:tcW w:w="9350" w:type="dxa"/>
            <w:vAlign w:val="center"/>
          </w:tcPr>
          <w:p w14:paraId="2629C327" w14:textId="77777777" w:rsidR="00AD29D1" w:rsidRPr="000C6080" w:rsidRDefault="00AD29D1" w:rsidP="001F3F05">
            <w:pPr>
              <w:spacing w:after="120"/>
              <w:rPr>
                <w:rFonts w:asciiTheme="majorHAnsi" w:hAnsiTheme="majorHAnsi" w:cstheme="majorHAnsi"/>
                <w:sz w:val="4"/>
                <w:szCs w:val="4"/>
                <w:lang w:val="en-CA"/>
              </w:rPr>
            </w:pPr>
            <w:r w:rsidRPr="000C6080">
              <w:rPr>
                <w:rFonts w:asciiTheme="majorHAnsi" w:hAnsiTheme="majorHAnsi" w:cstheme="majorHAnsi"/>
                <w:sz w:val="4"/>
                <w:szCs w:val="4"/>
                <w:lang w:val="en-CA"/>
              </w:rPr>
              <w:t> </w:t>
            </w:r>
          </w:p>
        </w:tc>
      </w:tr>
      <w:tr w:rsidR="00AD29D1" w:rsidRPr="000C6080" w14:paraId="72E8A9D5" w14:textId="77777777" w:rsidTr="000C6080">
        <w:tc>
          <w:tcPr>
            <w:tcW w:w="9350" w:type="dxa"/>
            <w:shd w:val="clear" w:color="auto" w:fill="C6D9F1" w:themeFill="text2" w:themeFillTint="33"/>
            <w:vAlign w:val="center"/>
          </w:tcPr>
          <w:p w14:paraId="7B75D7E7" w14:textId="01336DE1" w:rsidR="00AD29D1" w:rsidRPr="000C6080" w:rsidRDefault="00AD29D1" w:rsidP="00E544E6">
            <w:pPr>
              <w:spacing w:after="120"/>
              <w:rPr>
                <w:rFonts w:asciiTheme="majorHAnsi" w:hAnsiTheme="majorHAnsi" w:cstheme="majorHAnsi"/>
                <w:u w:val="single"/>
                <w:lang w:val="en-CA"/>
              </w:rPr>
            </w:pPr>
            <w:r w:rsidRPr="000C6080">
              <w:rPr>
                <w:rFonts w:asciiTheme="majorHAnsi" w:hAnsiTheme="majorHAnsi" w:cstheme="majorHAnsi"/>
                <w:b/>
                <w:bCs/>
                <w:u w:val="single"/>
                <w:lang w:val="en-CA"/>
              </w:rPr>
              <w:t xml:space="preserve">Block 1 - Dr. </w:t>
            </w:r>
            <w:r w:rsidR="00E544E6" w:rsidRPr="000C6080">
              <w:rPr>
                <w:rFonts w:asciiTheme="majorHAnsi" w:hAnsiTheme="majorHAnsi" w:cstheme="majorHAnsi"/>
                <w:b/>
                <w:bCs/>
                <w:u w:val="single"/>
                <w:lang w:val="en-CA"/>
              </w:rPr>
              <w:t>Thibault Mayor</w:t>
            </w:r>
            <w:r w:rsidR="00D4166E" w:rsidRPr="000C6080">
              <w:rPr>
                <w:rFonts w:asciiTheme="majorHAnsi" w:hAnsiTheme="majorHAnsi" w:cstheme="majorHAnsi"/>
                <w:b/>
                <w:bCs/>
                <w:u w:val="single"/>
                <w:lang w:val="en-CA"/>
              </w:rPr>
              <w:t xml:space="preserve"> </w:t>
            </w:r>
            <w:r w:rsidRPr="000C6080">
              <w:rPr>
                <w:rFonts w:asciiTheme="majorHAnsi" w:hAnsiTheme="majorHAnsi" w:cstheme="majorHAnsi"/>
                <w:b/>
                <w:bCs/>
                <w:u w:val="single"/>
                <w:lang w:val="en-CA"/>
              </w:rPr>
              <w:t xml:space="preserve">– </w:t>
            </w:r>
            <w:r w:rsidR="006730A4" w:rsidRPr="000C6080">
              <w:rPr>
                <w:rFonts w:asciiTheme="majorHAnsi" w:hAnsiTheme="majorHAnsi" w:cstheme="majorHAnsi"/>
                <w:b/>
                <w:bCs/>
                <w:u w:val="single"/>
                <w:lang w:val="en-CA"/>
              </w:rPr>
              <w:t>Mass Spectrometry Based Proteomics</w:t>
            </w:r>
          </w:p>
        </w:tc>
      </w:tr>
      <w:tr w:rsidR="00AD29D1" w:rsidRPr="000C6080" w14:paraId="38414777" w14:textId="77777777" w:rsidTr="000C6080">
        <w:tc>
          <w:tcPr>
            <w:tcW w:w="9350" w:type="dxa"/>
            <w:vAlign w:val="center"/>
          </w:tcPr>
          <w:p w14:paraId="62C84664" w14:textId="0BB5C953" w:rsidR="00AD29D1" w:rsidRPr="000C6080" w:rsidRDefault="00AD29D1" w:rsidP="00823CBC">
            <w:pPr>
              <w:spacing w:after="120"/>
              <w:rPr>
                <w:rFonts w:asciiTheme="majorHAnsi" w:hAnsiTheme="majorHAnsi" w:cstheme="majorHAnsi"/>
                <w:lang w:val="en-CA"/>
              </w:rPr>
            </w:pPr>
            <w:r w:rsidRPr="000C6080">
              <w:rPr>
                <w:rFonts w:asciiTheme="majorHAnsi" w:hAnsiTheme="majorHAnsi" w:cstheme="majorHAnsi"/>
                <w:lang w:val="en-CA"/>
              </w:rPr>
              <w:t>Lecture 1: </w:t>
            </w:r>
            <w:r w:rsidR="00823CBC" w:rsidRPr="000C6080">
              <w:rPr>
                <w:rFonts w:asciiTheme="majorHAnsi" w:hAnsiTheme="majorHAnsi" w:cstheme="majorHAnsi"/>
              </w:rPr>
              <w:t xml:space="preserve"> Introduction to Shotgun Mass Spectrometry – </w:t>
            </w:r>
            <w:r w:rsidR="00823CBC" w:rsidRPr="000C6080">
              <w:rPr>
                <w:rFonts w:asciiTheme="majorHAnsi" w:hAnsiTheme="majorHAnsi" w:cstheme="majorHAnsi"/>
                <w:b/>
              </w:rPr>
              <w:t>Sept</w:t>
            </w:r>
            <w:r w:rsidRPr="000C6080">
              <w:rPr>
                <w:rFonts w:asciiTheme="majorHAnsi" w:hAnsiTheme="majorHAnsi" w:cstheme="majorHAnsi"/>
                <w:b/>
                <w:bCs/>
                <w:lang w:val="en-CA"/>
              </w:rPr>
              <w:t xml:space="preserve"> </w:t>
            </w:r>
            <w:r w:rsidR="00496946" w:rsidRPr="000C6080">
              <w:rPr>
                <w:rFonts w:asciiTheme="majorHAnsi" w:hAnsiTheme="majorHAnsi" w:cstheme="majorHAnsi"/>
                <w:b/>
                <w:bCs/>
                <w:lang w:val="en-CA"/>
              </w:rPr>
              <w:t>8</w:t>
            </w:r>
            <w:r w:rsidRPr="000C6080">
              <w:rPr>
                <w:rFonts w:asciiTheme="majorHAnsi" w:hAnsiTheme="majorHAnsi" w:cstheme="majorHAnsi"/>
                <w:b/>
                <w:bCs/>
                <w:lang w:val="en-CA"/>
              </w:rPr>
              <w:t xml:space="preserve"> (F)</w:t>
            </w:r>
          </w:p>
        </w:tc>
      </w:tr>
      <w:tr w:rsidR="00AD29D1" w:rsidRPr="000C6080" w14:paraId="579604D3" w14:textId="77777777" w:rsidTr="000C6080">
        <w:tc>
          <w:tcPr>
            <w:tcW w:w="9350" w:type="dxa"/>
            <w:vAlign w:val="center"/>
          </w:tcPr>
          <w:p w14:paraId="3B5F719A" w14:textId="3C6ED492" w:rsidR="00AD29D1" w:rsidRPr="000C6080" w:rsidRDefault="00AD29D1" w:rsidP="00823CBC">
            <w:pPr>
              <w:spacing w:after="120"/>
              <w:rPr>
                <w:rFonts w:asciiTheme="majorHAnsi" w:hAnsiTheme="majorHAnsi" w:cstheme="majorHAnsi"/>
                <w:lang w:val="fr-FR"/>
              </w:rPr>
            </w:pPr>
            <w:r w:rsidRPr="000C6080">
              <w:rPr>
                <w:rFonts w:asciiTheme="majorHAnsi" w:hAnsiTheme="majorHAnsi" w:cstheme="majorHAnsi"/>
                <w:lang w:val="fr-FR"/>
              </w:rPr>
              <w:t>Lecture 2: </w:t>
            </w:r>
            <w:r w:rsidR="00823CBC" w:rsidRPr="000C6080">
              <w:rPr>
                <w:rFonts w:asciiTheme="majorHAnsi" w:hAnsiTheme="majorHAnsi" w:cstheme="majorHAnsi"/>
                <w:lang w:val="fr-FR"/>
              </w:rPr>
              <w:t xml:space="preserve"> </w:t>
            </w:r>
            <w:r w:rsidR="00823CBC" w:rsidRPr="000C6080">
              <w:rPr>
                <w:rFonts w:asciiTheme="majorHAnsi" w:hAnsiTheme="majorHAnsi" w:cstheme="majorHAnsi"/>
              </w:rPr>
              <w:t>Tandem Mass Spectrometry (Intro Part II)</w:t>
            </w:r>
            <w:r w:rsidR="002F37C9" w:rsidRPr="000C6080">
              <w:rPr>
                <w:rFonts w:asciiTheme="majorHAnsi" w:hAnsiTheme="majorHAnsi" w:cstheme="majorHAnsi"/>
                <w:color w:val="000000"/>
              </w:rPr>
              <w:t xml:space="preserve"> </w:t>
            </w:r>
            <w:r w:rsidR="00823CBC" w:rsidRPr="000C6080">
              <w:rPr>
                <w:rFonts w:asciiTheme="majorHAnsi" w:hAnsiTheme="majorHAnsi" w:cstheme="majorHAnsi"/>
                <w:color w:val="000000"/>
              </w:rPr>
              <w:t xml:space="preserve">– </w:t>
            </w:r>
            <w:r w:rsidR="00823CBC" w:rsidRPr="000C6080">
              <w:rPr>
                <w:rFonts w:asciiTheme="majorHAnsi" w:hAnsiTheme="majorHAnsi" w:cstheme="majorHAnsi"/>
                <w:b/>
                <w:color w:val="000000"/>
              </w:rPr>
              <w:t>Sept</w:t>
            </w:r>
            <w:r w:rsidR="00823CBC" w:rsidRPr="000C6080">
              <w:rPr>
                <w:rFonts w:asciiTheme="majorHAnsi" w:hAnsiTheme="majorHAnsi" w:cstheme="majorHAnsi"/>
                <w:color w:val="000000"/>
              </w:rPr>
              <w:t xml:space="preserve"> </w:t>
            </w:r>
            <w:r w:rsidRPr="000C6080">
              <w:rPr>
                <w:rFonts w:asciiTheme="majorHAnsi" w:hAnsiTheme="majorHAnsi" w:cstheme="majorHAnsi"/>
                <w:b/>
                <w:bCs/>
                <w:lang w:val="fr-FR"/>
              </w:rPr>
              <w:t>1</w:t>
            </w:r>
            <w:r w:rsidR="00496946" w:rsidRPr="000C6080">
              <w:rPr>
                <w:rFonts w:asciiTheme="majorHAnsi" w:hAnsiTheme="majorHAnsi" w:cstheme="majorHAnsi"/>
                <w:b/>
                <w:bCs/>
                <w:lang w:val="fr-FR"/>
              </w:rPr>
              <w:t>1</w:t>
            </w:r>
            <w:r w:rsidRPr="000C6080">
              <w:rPr>
                <w:rFonts w:asciiTheme="majorHAnsi" w:hAnsiTheme="majorHAnsi" w:cstheme="majorHAnsi"/>
                <w:b/>
                <w:bCs/>
                <w:lang w:val="fr-FR"/>
              </w:rPr>
              <w:t xml:space="preserve"> (M)</w:t>
            </w:r>
          </w:p>
        </w:tc>
      </w:tr>
      <w:tr w:rsidR="00AD29D1" w:rsidRPr="000C6080" w14:paraId="168F470B" w14:textId="77777777" w:rsidTr="000C6080">
        <w:tc>
          <w:tcPr>
            <w:tcW w:w="9350" w:type="dxa"/>
            <w:vAlign w:val="center"/>
          </w:tcPr>
          <w:p w14:paraId="3143F15D" w14:textId="24F2B24A" w:rsidR="00AD29D1" w:rsidRPr="000C6080" w:rsidRDefault="00AD29D1" w:rsidP="00823CBC">
            <w:pPr>
              <w:spacing w:after="120"/>
              <w:rPr>
                <w:rFonts w:asciiTheme="majorHAnsi" w:hAnsiTheme="majorHAnsi" w:cstheme="majorHAnsi"/>
                <w:lang w:val="en-CA"/>
              </w:rPr>
            </w:pPr>
            <w:r w:rsidRPr="000C6080">
              <w:rPr>
                <w:rFonts w:asciiTheme="majorHAnsi" w:hAnsiTheme="majorHAnsi" w:cstheme="majorHAnsi"/>
                <w:lang w:val="en-CA"/>
              </w:rPr>
              <w:t>Lecture 3: </w:t>
            </w:r>
            <w:r w:rsidR="00823CBC" w:rsidRPr="000C6080">
              <w:rPr>
                <w:rFonts w:asciiTheme="majorHAnsi" w:hAnsiTheme="majorHAnsi" w:cstheme="majorHAnsi"/>
                <w:lang w:val="en-CA"/>
              </w:rPr>
              <w:t xml:space="preserve"> D</w:t>
            </w:r>
            <w:proofErr w:type="spellStart"/>
            <w:r w:rsidR="00823CBC" w:rsidRPr="000C6080">
              <w:rPr>
                <w:rFonts w:asciiTheme="majorHAnsi" w:hAnsiTheme="majorHAnsi" w:cstheme="majorHAnsi"/>
              </w:rPr>
              <w:t>ata</w:t>
            </w:r>
            <w:proofErr w:type="spellEnd"/>
            <w:r w:rsidR="00823CBC" w:rsidRPr="000C6080">
              <w:rPr>
                <w:rFonts w:asciiTheme="majorHAnsi" w:hAnsiTheme="majorHAnsi" w:cstheme="majorHAnsi"/>
              </w:rPr>
              <w:t xml:space="preserve"> Analysis &amp; Post Translation Modifications</w:t>
            </w:r>
            <w:r w:rsidR="002F37C9" w:rsidRPr="000C6080">
              <w:rPr>
                <w:rFonts w:asciiTheme="majorHAnsi" w:hAnsiTheme="majorHAnsi" w:cstheme="majorHAnsi"/>
                <w:color w:val="000000"/>
              </w:rPr>
              <w:t xml:space="preserve"> </w:t>
            </w:r>
            <w:r w:rsidR="00823CBC" w:rsidRPr="000C6080">
              <w:rPr>
                <w:rFonts w:asciiTheme="majorHAnsi" w:hAnsiTheme="majorHAnsi" w:cstheme="majorHAnsi"/>
                <w:color w:val="000000"/>
              </w:rPr>
              <w:t xml:space="preserve">– </w:t>
            </w:r>
            <w:r w:rsidR="00823CBC" w:rsidRPr="000C6080">
              <w:rPr>
                <w:rFonts w:asciiTheme="majorHAnsi" w:hAnsiTheme="majorHAnsi" w:cstheme="majorHAnsi"/>
                <w:b/>
                <w:color w:val="000000"/>
              </w:rPr>
              <w:t>Sept</w:t>
            </w:r>
            <w:r w:rsidR="00823CBC" w:rsidRPr="000C6080">
              <w:rPr>
                <w:rFonts w:asciiTheme="majorHAnsi" w:hAnsiTheme="majorHAnsi" w:cstheme="majorHAnsi"/>
                <w:color w:val="000000"/>
              </w:rPr>
              <w:t xml:space="preserve"> </w:t>
            </w:r>
            <w:r w:rsidRPr="000C6080">
              <w:rPr>
                <w:rFonts w:asciiTheme="majorHAnsi" w:hAnsiTheme="majorHAnsi" w:cstheme="majorHAnsi"/>
                <w:b/>
                <w:bCs/>
                <w:lang w:val="en-CA"/>
              </w:rPr>
              <w:t>1</w:t>
            </w:r>
            <w:r w:rsidR="00496946" w:rsidRPr="000C6080">
              <w:rPr>
                <w:rFonts w:asciiTheme="majorHAnsi" w:hAnsiTheme="majorHAnsi" w:cstheme="majorHAnsi"/>
                <w:b/>
                <w:bCs/>
                <w:lang w:val="en-CA"/>
              </w:rPr>
              <w:t>5</w:t>
            </w:r>
            <w:r w:rsidRPr="000C6080">
              <w:rPr>
                <w:rFonts w:asciiTheme="majorHAnsi" w:hAnsiTheme="majorHAnsi" w:cstheme="majorHAnsi"/>
                <w:b/>
                <w:bCs/>
                <w:lang w:val="en-CA"/>
              </w:rPr>
              <w:t xml:space="preserve"> (F)</w:t>
            </w:r>
          </w:p>
        </w:tc>
      </w:tr>
      <w:tr w:rsidR="00AD29D1" w:rsidRPr="000C6080" w14:paraId="077DA73F" w14:textId="77777777" w:rsidTr="000C6080">
        <w:tc>
          <w:tcPr>
            <w:tcW w:w="9350" w:type="dxa"/>
            <w:vAlign w:val="center"/>
          </w:tcPr>
          <w:p w14:paraId="11A524B3" w14:textId="1392517B" w:rsidR="00AD29D1" w:rsidRPr="000C6080" w:rsidRDefault="00AD29D1" w:rsidP="00823CBC">
            <w:pPr>
              <w:spacing w:after="120"/>
              <w:rPr>
                <w:rFonts w:asciiTheme="majorHAnsi" w:hAnsiTheme="majorHAnsi" w:cstheme="majorHAnsi"/>
                <w:lang w:val="en-CA"/>
              </w:rPr>
            </w:pPr>
            <w:r w:rsidRPr="000C6080">
              <w:rPr>
                <w:rFonts w:asciiTheme="majorHAnsi" w:hAnsiTheme="majorHAnsi" w:cstheme="majorHAnsi"/>
                <w:lang w:val="en-CA"/>
              </w:rPr>
              <w:t>Lecture 4:</w:t>
            </w:r>
            <w:r w:rsidR="00823CBC" w:rsidRPr="000C6080">
              <w:rPr>
                <w:rFonts w:asciiTheme="majorHAnsi" w:hAnsiTheme="majorHAnsi" w:cstheme="majorHAnsi"/>
                <w:lang w:val="en-CA"/>
              </w:rPr>
              <w:t xml:space="preserve"> </w:t>
            </w:r>
            <w:r w:rsidRPr="000C6080">
              <w:rPr>
                <w:rFonts w:asciiTheme="majorHAnsi" w:hAnsiTheme="majorHAnsi" w:cstheme="majorHAnsi"/>
                <w:lang w:val="en-CA"/>
              </w:rPr>
              <w:t> </w:t>
            </w:r>
            <w:r w:rsidR="00823CBC" w:rsidRPr="000C6080">
              <w:rPr>
                <w:rFonts w:asciiTheme="majorHAnsi" w:hAnsiTheme="majorHAnsi" w:cstheme="majorHAnsi"/>
              </w:rPr>
              <w:t xml:space="preserve">Quantitative Mass Spectrometry – </w:t>
            </w:r>
            <w:r w:rsidR="00823CBC" w:rsidRPr="000C6080">
              <w:rPr>
                <w:rFonts w:asciiTheme="majorHAnsi" w:hAnsiTheme="majorHAnsi" w:cstheme="majorHAnsi"/>
                <w:b/>
              </w:rPr>
              <w:t>Sept</w:t>
            </w:r>
            <w:r w:rsidR="00823CBC" w:rsidRPr="000C6080">
              <w:rPr>
                <w:rFonts w:asciiTheme="majorHAnsi" w:hAnsiTheme="majorHAnsi" w:cstheme="majorHAnsi"/>
              </w:rPr>
              <w:t xml:space="preserve"> </w:t>
            </w:r>
            <w:r w:rsidRPr="000C6080">
              <w:rPr>
                <w:rFonts w:asciiTheme="majorHAnsi" w:hAnsiTheme="majorHAnsi" w:cstheme="majorHAnsi"/>
                <w:b/>
                <w:bCs/>
                <w:lang w:val="en-CA"/>
              </w:rPr>
              <w:t>1</w:t>
            </w:r>
            <w:r w:rsidR="00496946" w:rsidRPr="000C6080">
              <w:rPr>
                <w:rFonts w:asciiTheme="majorHAnsi" w:hAnsiTheme="majorHAnsi" w:cstheme="majorHAnsi"/>
                <w:b/>
                <w:bCs/>
                <w:lang w:val="en-CA"/>
              </w:rPr>
              <w:t>8</w:t>
            </w:r>
            <w:r w:rsidRPr="000C6080">
              <w:rPr>
                <w:rFonts w:asciiTheme="majorHAnsi" w:hAnsiTheme="majorHAnsi" w:cstheme="majorHAnsi"/>
                <w:b/>
                <w:bCs/>
                <w:lang w:val="en-CA"/>
              </w:rPr>
              <w:t xml:space="preserve"> (M)</w:t>
            </w:r>
          </w:p>
        </w:tc>
      </w:tr>
      <w:tr w:rsidR="00AD29D1" w:rsidRPr="000C6080" w14:paraId="78856A92" w14:textId="77777777" w:rsidTr="000C6080">
        <w:tc>
          <w:tcPr>
            <w:tcW w:w="9350" w:type="dxa"/>
            <w:vAlign w:val="center"/>
          </w:tcPr>
          <w:p w14:paraId="7A85C28C" w14:textId="22EDB90B" w:rsidR="00AD29D1" w:rsidRPr="000C6080" w:rsidRDefault="00AD29D1" w:rsidP="001F3F05">
            <w:pPr>
              <w:spacing w:after="120"/>
              <w:rPr>
                <w:rFonts w:asciiTheme="majorHAnsi" w:hAnsiTheme="majorHAnsi" w:cstheme="majorHAnsi"/>
                <w:lang w:val="fr-FR"/>
              </w:rPr>
            </w:pPr>
            <w:r w:rsidRPr="000C6080">
              <w:rPr>
                <w:rFonts w:asciiTheme="majorHAnsi" w:hAnsiTheme="majorHAnsi" w:cstheme="majorHAnsi"/>
                <w:lang w:val="fr-FR"/>
              </w:rPr>
              <w:t>Lecture 5: </w:t>
            </w:r>
            <w:r w:rsidR="00823CBC" w:rsidRPr="000C6080">
              <w:rPr>
                <w:rFonts w:asciiTheme="majorHAnsi" w:hAnsiTheme="majorHAnsi" w:cstheme="majorHAnsi"/>
                <w:lang w:val="fr-FR"/>
              </w:rPr>
              <w:t xml:space="preserve"> </w:t>
            </w:r>
            <w:r w:rsidR="00823CBC" w:rsidRPr="000C6080">
              <w:rPr>
                <w:rFonts w:asciiTheme="majorHAnsi" w:hAnsiTheme="majorHAnsi" w:cstheme="majorHAnsi"/>
              </w:rPr>
              <w:t xml:space="preserve">Protein-protein interactions – </w:t>
            </w:r>
            <w:r w:rsidRPr="000C6080">
              <w:rPr>
                <w:rFonts w:asciiTheme="majorHAnsi" w:hAnsiTheme="majorHAnsi" w:cstheme="majorHAnsi"/>
                <w:b/>
                <w:bCs/>
                <w:lang w:val="fr-FR"/>
              </w:rPr>
              <w:t>Sep</w:t>
            </w:r>
            <w:r w:rsidR="00FF517D" w:rsidRPr="000C6080">
              <w:rPr>
                <w:rFonts w:asciiTheme="majorHAnsi" w:hAnsiTheme="majorHAnsi" w:cstheme="majorHAnsi"/>
                <w:b/>
                <w:bCs/>
                <w:lang w:val="fr-FR"/>
              </w:rPr>
              <w:t>t</w:t>
            </w:r>
            <w:r w:rsidRPr="000C6080">
              <w:rPr>
                <w:rFonts w:asciiTheme="majorHAnsi" w:hAnsiTheme="majorHAnsi" w:cstheme="majorHAnsi"/>
                <w:b/>
                <w:bCs/>
                <w:lang w:val="fr-FR"/>
              </w:rPr>
              <w:t xml:space="preserve"> 2</w:t>
            </w:r>
            <w:r w:rsidR="00FF517D" w:rsidRPr="000C6080">
              <w:rPr>
                <w:rFonts w:asciiTheme="majorHAnsi" w:hAnsiTheme="majorHAnsi" w:cstheme="majorHAnsi"/>
                <w:b/>
                <w:bCs/>
                <w:lang w:val="fr-FR"/>
              </w:rPr>
              <w:t>2</w:t>
            </w:r>
            <w:r w:rsidRPr="000C6080">
              <w:rPr>
                <w:rFonts w:asciiTheme="majorHAnsi" w:hAnsiTheme="majorHAnsi" w:cstheme="majorHAnsi"/>
                <w:b/>
                <w:bCs/>
                <w:lang w:val="fr-FR"/>
              </w:rPr>
              <w:t xml:space="preserve"> (F)</w:t>
            </w:r>
          </w:p>
        </w:tc>
      </w:tr>
      <w:tr w:rsidR="00AD29D1" w:rsidRPr="000C6080" w14:paraId="567B3DB0" w14:textId="77777777" w:rsidTr="000C6080">
        <w:tc>
          <w:tcPr>
            <w:tcW w:w="9350" w:type="dxa"/>
            <w:vAlign w:val="center"/>
          </w:tcPr>
          <w:p w14:paraId="31564AAB" w14:textId="1A100E60" w:rsidR="00AD29D1" w:rsidRPr="000C6080" w:rsidRDefault="00AD29D1" w:rsidP="001F3F05">
            <w:pPr>
              <w:spacing w:after="120"/>
              <w:rPr>
                <w:rFonts w:asciiTheme="majorHAnsi" w:hAnsiTheme="majorHAnsi" w:cstheme="majorHAnsi"/>
                <w:b/>
                <w:bCs/>
                <w:lang w:val="en-CA"/>
              </w:rPr>
            </w:pPr>
            <w:r w:rsidRPr="000C6080">
              <w:rPr>
                <w:rFonts w:asciiTheme="majorHAnsi" w:hAnsiTheme="majorHAnsi" w:cstheme="majorHAnsi"/>
                <w:lang w:val="en-CA"/>
              </w:rPr>
              <w:t xml:space="preserve">Lecture 6: </w:t>
            </w:r>
            <w:r w:rsidR="00823CBC" w:rsidRPr="000C6080">
              <w:rPr>
                <w:rFonts w:asciiTheme="majorHAnsi" w:hAnsiTheme="majorHAnsi" w:cstheme="majorHAnsi"/>
              </w:rPr>
              <w:t xml:space="preserve">Proteomics in Structural Biology – </w:t>
            </w:r>
            <w:r w:rsidRPr="000C6080">
              <w:rPr>
                <w:rFonts w:asciiTheme="majorHAnsi" w:hAnsiTheme="majorHAnsi" w:cstheme="majorHAnsi"/>
                <w:b/>
                <w:bCs/>
                <w:lang w:val="en-CA"/>
              </w:rPr>
              <w:t>Sep</w:t>
            </w:r>
            <w:r w:rsidR="00FF517D" w:rsidRPr="000C6080">
              <w:rPr>
                <w:rFonts w:asciiTheme="majorHAnsi" w:hAnsiTheme="majorHAnsi" w:cstheme="majorHAnsi"/>
                <w:b/>
                <w:bCs/>
                <w:lang w:val="en-CA"/>
              </w:rPr>
              <w:t>t</w:t>
            </w:r>
            <w:r w:rsidRPr="000C6080">
              <w:rPr>
                <w:rFonts w:asciiTheme="majorHAnsi" w:hAnsiTheme="majorHAnsi" w:cstheme="majorHAnsi"/>
                <w:b/>
                <w:bCs/>
                <w:lang w:val="en-CA"/>
              </w:rPr>
              <w:t xml:space="preserve"> 2</w:t>
            </w:r>
            <w:r w:rsidR="00FF517D" w:rsidRPr="000C6080">
              <w:rPr>
                <w:rFonts w:asciiTheme="majorHAnsi" w:hAnsiTheme="majorHAnsi" w:cstheme="majorHAnsi"/>
                <w:b/>
                <w:bCs/>
                <w:lang w:val="en-CA"/>
              </w:rPr>
              <w:t>5</w:t>
            </w:r>
            <w:r w:rsidRPr="000C6080">
              <w:rPr>
                <w:rFonts w:asciiTheme="majorHAnsi" w:hAnsiTheme="majorHAnsi" w:cstheme="majorHAnsi"/>
                <w:b/>
                <w:bCs/>
                <w:lang w:val="en-CA"/>
              </w:rPr>
              <w:t xml:space="preserve"> (M)</w:t>
            </w:r>
          </w:p>
        </w:tc>
      </w:tr>
      <w:tr w:rsidR="00AD29D1" w:rsidRPr="000C6080" w14:paraId="32FF4332" w14:textId="77777777" w:rsidTr="000C6080">
        <w:tc>
          <w:tcPr>
            <w:tcW w:w="9350" w:type="dxa"/>
            <w:vAlign w:val="center"/>
          </w:tcPr>
          <w:p w14:paraId="50FA7249" w14:textId="1FECD7B2" w:rsidR="00AD29D1" w:rsidRPr="000C6080" w:rsidRDefault="00AD29D1" w:rsidP="001F3F05">
            <w:pPr>
              <w:spacing w:after="120"/>
              <w:rPr>
                <w:rFonts w:asciiTheme="majorHAnsi" w:hAnsiTheme="majorHAnsi" w:cstheme="majorHAnsi"/>
                <w:lang w:val="en-CA"/>
              </w:rPr>
            </w:pPr>
            <w:r w:rsidRPr="00320D0D">
              <w:rPr>
                <w:rFonts w:asciiTheme="majorHAnsi" w:hAnsiTheme="majorHAnsi" w:cstheme="majorHAnsi"/>
                <w:lang w:val="en-CA"/>
              </w:rPr>
              <w:t>Midterm</w:t>
            </w:r>
            <w:r w:rsidRPr="000C6080">
              <w:rPr>
                <w:rFonts w:asciiTheme="majorHAnsi" w:hAnsiTheme="majorHAnsi" w:cstheme="majorHAnsi"/>
                <w:lang w:val="en-CA"/>
              </w:rPr>
              <w:t> </w:t>
            </w:r>
            <w:r w:rsidRPr="000C6080">
              <w:rPr>
                <w:rFonts w:asciiTheme="majorHAnsi" w:hAnsiTheme="majorHAnsi" w:cstheme="majorHAnsi"/>
                <w:bCs/>
                <w:lang w:val="en-CA"/>
              </w:rPr>
              <w:t>–</w:t>
            </w:r>
            <w:r w:rsidRPr="000C6080">
              <w:rPr>
                <w:rFonts w:asciiTheme="majorHAnsi" w:hAnsiTheme="majorHAnsi" w:cstheme="majorHAnsi"/>
                <w:b/>
                <w:bCs/>
                <w:lang w:val="en-CA"/>
              </w:rPr>
              <w:t xml:space="preserve"> </w:t>
            </w:r>
            <w:r w:rsidR="00FF517D" w:rsidRPr="000C6080">
              <w:rPr>
                <w:rFonts w:asciiTheme="majorHAnsi" w:hAnsiTheme="majorHAnsi" w:cstheme="majorHAnsi"/>
                <w:b/>
                <w:bCs/>
                <w:lang w:val="en-CA"/>
              </w:rPr>
              <w:t>Sept 29</w:t>
            </w:r>
            <w:r w:rsidRPr="000C6080">
              <w:rPr>
                <w:rFonts w:asciiTheme="majorHAnsi" w:hAnsiTheme="majorHAnsi" w:cstheme="majorHAnsi"/>
                <w:b/>
                <w:bCs/>
                <w:lang w:val="en-CA"/>
              </w:rPr>
              <w:t xml:space="preserve"> (M)</w:t>
            </w:r>
          </w:p>
        </w:tc>
      </w:tr>
      <w:tr w:rsidR="00AD29D1" w:rsidRPr="000C6080" w14:paraId="70F67B75" w14:textId="77777777" w:rsidTr="000C6080">
        <w:tc>
          <w:tcPr>
            <w:tcW w:w="9350" w:type="dxa"/>
            <w:vAlign w:val="center"/>
          </w:tcPr>
          <w:p w14:paraId="05C1A57E" w14:textId="77777777" w:rsidR="00AD29D1" w:rsidRPr="00320D0D" w:rsidRDefault="00AD29D1" w:rsidP="001F3F05">
            <w:pPr>
              <w:spacing w:after="120"/>
              <w:rPr>
                <w:rFonts w:asciiTheme="majorHAnsi" w:hAnsiTheme="majorHAnsi" w:cstheme="majorHAnsi"/>
                <w:sz w:val="2"/>
                <w:szCs w:val="2"/>
                <w:lang w:val="en-CA"/>
              </w:rPr>
            </w:pPr>
            <w:r w:rsidRPr="000C6080">
              <w:rPr>
                <w:rFonts w:asciiTheme="majorHAnsi" w:hAnsiTheme="majorHAnsi" w:cstheme="majorHAnsi"/>
                <w:sz w:val="4"/>
                <w:szCs w:val="4"/>
                <w:lang w:val="en-CA"/>
              </w:rPr>
              <w:t> </w:t>
            </w:r>
          </w:p>
        </w:tc>
      </w:tr>
      <w:tr w:rsidR="00BA1B01" w:rsidRPr="000C6080" w14:paraId="6AA5A504" w14:textId="77777777" w:rsidTr="000C6080">
        <w:trPr>
          <w:trHeight w:val="414"/>
        </w:trPr>
        <w:tc>
          <w:tcPr>
            <w:tcW w:w="9350" w:type="dxa"/>
            <w:vAlign w:val="center"/>
          </w:tcPr>
          <w:p w14:paraId="3AEB298C" w14:textId="27C781CC" w:rsidR="000C6080" w:rsidRPr="000C6080" w:rsidRDefault="00086DAF" w:rsidP="00086DAF">
            <w:pPr>
              <w:rPr>
                <w:rFonts w:asciiTheme="majorHAnsi" w:eastAsia="Times New Roman" w:hAnsiTheme="majorHAnsi" w:cstheme="majorHAnsi"/>
              </w:rPr>
            </w:pPr>
            <w:r w:rsidRPr="000C6080">
              <w:rPr>
                <w:rFonts w:asciiTheme="majorHAnsi" w:hAnsiTheme="majorHAnsi" w:cstheme="majorHAnsi"/>
                <w:lang w:val="en-CA"/>
              </w:rPr>
              <w:t xml:space="preserve">Evaluation: </w:t>
            </w:r>
            <w:r w:rsidRPr="000C6080">
              <w:rPr>
                <w:rFonts w:asciiTheme="majorHAnsi" w:eastAsia="Times New Roman" w:hAnsiTheme="majorHAnsi" w:cstheme="majorHAnsi"/>
              </w:rPr>
              <w:t xml:space="preserve">Team Assignment &amp; Midterm </w:t>
            </w:r>
          </w:p>
        </w:tc>
      </w:tr>
      <w:tr w:rsidR="00BA1B01" w:rsidRPr="000C6080" w14:paraId="13AF5799" w14:textId="77777777" w:rsidTr="000C6080">
        <w:tc>
          <w:tcPr>
            <w:tcW w:w="9350" w:type="dxa"/>
            <w:vAlign w:val="center"/>
          </w:tcPr>
          <w:p w14:paraId="6FB87D64" w14:textId="7A5CA49D" w:rsidR="00BA1B01" w:rsidRPr="000C6080" w:rsidRDefault="00BA1B01" w:rsidP="00BA1B01">
            <w:pPr>
              <w:rPr>
                <w:rFonts w:asciiTheme="majorHAnsi" w:hAnsiTheme="majorHAnsi" w:cstheme="majorHAnsi"/>
                <w:sz w:val="8"/>
                <w:szCs w:val="8"/>
                <w:u w:val="single"/>
                <w:lang w:val="en-CA"/>
              </w:rPr>
            </w:pPr>
            <w:r w:rsidRPr="000C6080">
              <w:rPr>
                <w:rFonts w:asciiTheme="majorHAnsi" w:hAnsiTheme="majorHAnsi" w:cstheme="majorHAnsi"/>
                <w:sz w:val="8"/>
                <w:szCs w:val="8"/>
                <w:u w:val="single"/>
                <w:lang w:val="en-CA"/>
              </w:rPr>
              <w:tab/>
            </w:r>
            <w:r w:rsidRPr="000C6080">
              <w:rPr>
                <w:rFonts w:asciiTheme="majorHAnsi" w:hAnsiTheme="majorHAnsi" w:cstheme="majorHAnsi"/>
                <w:sz w:val="8"/>
                <w:szCs w:val="8"/>
                <w:u w:val="single"/>
                <w:lang w:val="en-CA"/>
              </w:rPr>
              <w:tab/>
            </w:r>
            <w:r w:rsidRPr="000C6080">
              <w:rPr>
                <w:rFonts w:asciiTheme="majorHAnsi" w:hAnsiTheme="majorHAnsi" w:cstheme="majorHAnsi"/>
                <w:sz w:val="8"/>
                <w:szCs w:val="8"/>
                <w:u w:val="single"/>
                <w:lang w:val="en-CA"/>
              </w:rPr>
              <w:tab/>
            </w:r>
            <w:r w:rsidRPr="000C6080">
              <w:rPr>
                <w:rFonts w:asciiTheme="majorHAnsi" w:hAnsiTheme="majorHAnsi" w:cstheme="majorHAnsi"/>
                <w:sz w:val="8"/>
                <w:szCs w:val="8"/>
                <w:u w:val="single"/>
                <w:lang w:val="en-CA"/>
              </w:rPr>
              <w:tab/>
            </w:r>
            <w:r w:rsidRPr="000C6080">
              <w:rPr>
                <w:rFonts w:asciiTheme="majorHAnsi" w:hAnsiTheme="majorHAnsi" w:cstheme="majorHAnsi"/>
                <w:sz w:val="8"/>
                <w:szCs w:val="8"/>
                <w:u w:val="single"/>
                <w:lang w:val="en-CA"/>
              </w:rPr>
              <w:tab/>
            </w:r>
            <w:r w:rsidRPr="000C6080">
              <w:rPr>
                <w:rFonts w:asciiTheme="majorHAnsi" w:hAnsiTheme="majorHAnsi" w:cstheme="majorHAnsi"/>
                <w:sz w:val="8"/>
                <w:szCs w:val="8"/>
                <w:u w:val="single"/>
                <w:lang w:val="en-CA"/>
              </w:rPr>
              <w:tab/>
            </w:r>
            <w:r w:rsidRPr="000C6080">
              <w:rPr>
                <w:rFonts w:asciiTheme="majorHAnsi" w:hAnsiTheme="majorHAnsi" w:cstheme="majorHAnsi"/>
                <w:sz w:val="8"/>
                <w:szCs w:val="8"/>
                <w:u w:val="single"/>
                <w:lang w:val="en-CA"/>
              </w:rPr>
              <w:tab/>
            </w:r>
            <w:r w:rsidRPr="000C6080">
              <w:rPr>
                <w:rFonts w:asciiTheme="majorHAnsi" w:hAnsiTheme="majorHAnsi" w:cstheme="majorHAnsi"/>
                <w:sz w:val="8"/>
                <w:szCs w:val="8"/>
                <w:u w:val="single"/>
                <w:lang w:val="en-CA"/>
              </w:rPr>
              <w:tab/>
            </w:r>
            <w:r w:rsidRPr="000C6080">
              <w:rPr>
                <w:rFonts w:asciiTheme="majorHAnsi" w:hAnsiTheme="majorHAnsi" w:cstheme="majorHAnsi"/>
                <w:sz w:val="8"/>
                <w:szCs w:val="8"/>
                <w:u w:val="single"/>
                <w:lang w:val="en-CA"/>
              </w:rPr>
              <w:tab/>
            </w:r>
            <w:r w:rsidRPr="000C6080">
              <w:rPr>
                <w:rFonts w:asciiTheme="majorHAnsi" w:hAnsiTheme="majorHAnsi" w:cstheme="majorHAnsi"/>
                <w:sz w:val="8"/>
                <w:szCs w:val="8"/>
                <w:u w:val="single"/>
                <w:lang w:val="en-CA"/>
              </w:rPr>
              <w:tab/>
            </w:r>
            <w:r w:rsidRPr="000C6080">
              <w:rPr>
                <w:rFonts w:asciiTheme="majorHAnsi" w:hAnsiTheme="majorHAnsi" w:cstheme="majorHAnsi"/>
                <w:sz w:val="8"/>
                <w:szCs w:val="8"/>
                <w:u w:val="single"/>
                <w:lang w:val="en-CA"/>
              </w:rPr>
              <w:tab/>
            </w:r>
          </w:p>
        </w:tc>
      </w:tr>
      <w:tr w:rsidR="00BA1B01" w:rsidRPr="000C6080" w14:paraId="11D29CDE" w14:textId="77777777" w:rsidTr="000C6080">
        <w:tc>
          <w:tcPr>
            <w:tcW w:w="9350" w:type="dxa"/>
            <w:vAlign w:val="center"/>
          </w:tcPr>
          <w:p w14:paraId="48C03C35" w14:textId="77777777" w:rsidR="00BA1B01" w:rsidRPr="000C6080" w:rsidRDefault="00BA1B01" w:rsidP="00BA1B01">
            <w:pPr>
              <w:rPr>
                <w:rFonts w:asciiTheme="majorHAnsi" w:hAnsiTheme="majorHAnsi" w:cstheme="majorHAnsi"/>
                <w:sz w:val="4"/>
                <w:szCs w:val="4"/>
                <w:u w:val="single"/>
                <w:lang w:val="en-CA"/>
              </w:rPr>
            </w:pPr>
          </w:p>
        </w:tc>
      </w:tr>
      <w:tr w:rsidR="00BA1B01" w:rsidRPr="000C6080" w14:paraId="2BCFC04D" w14:textId="77777777" w:rsidTr="000C6080">
        <w:tc>
          <w:tcPr>
            <w:tcW w:w="9350" w:type="dxa"/>
            <w:vAlign w:val="center"/>
          </w:tcPr>
          <w:p w14:paraId="57D89B6E" w14:textId="77777777" w:rsidR="00BA1B01" w:rsidRPr="000C6080" w:rsidRDefault="00BA1B01" w:rsidP="00BA1B01">
            <w:pPr>
              <w:rPr>
                <w:rFonts w:asciiTheme="majorHAnsi" w:hAnsiTheme="majorHAnsi" w:cstheme="majorHAnsi"/>
                <w:b/>
                <w:bCs/>
                <w:sz w:val="4"/>
                <w:szCs w:val="4"/>
                <w:lang w:val="en-CA"/>
              </w:rPr>
            </w:pPr>
            <w:r w:rsidRPr="000C6080">
              <w:rPr>
                <w:rFonts w:asciiTheme="majorHAnsi" w:hAnsiTheme="majorHAnsi" w:cstheme="majorHAnsi"/>
                <w:b/>
                <w:bCs/>
                <w:sz w:val="4"/>
                <w:szCs w:val="4"/>
                <w:lang w:val="en-CA"/>
              </w:rPr>
              <w:tab/>
            </w:r>
            <w:r w:rsidRPr="000C6080">
              <w:rPr>
                <w:rFonts w:asciiTheme="majorHAnsi" w:hAnsiTheme="majorHAnsi" w:cstheme="majorHAnsi"/>
                <w:b/>
                <w:bCs/>
                <w:sz w:val="4"/>
                <w:szCs w:val="4"/>
                <w:lang w:val="en-CA"/>
              </w:rPr>
              <w:tab/>
            </w:r>
            <w:r w:rsidRPr="000C6080">
              <w:rPr>
                <w:rFonts w:asciiTheme="majorHAnsi" w:hAnsiTheme="majorHAnsi" w:cstheme="majorHAnsi"/>
                <w:b/>
                <w:bCs/>
                <w:sz w:val="4"/>
                <w:szCs w:val="4"/>
                <w:lang w:val="en-CA"/>
              </w:rPr>
              <w:tab/>
            </w:r>
            <w:r w:rsidRPr="000C6080">
              <w:rPr>
                <w:rFonts w:asciiTheme="majorHAnsi" w:hAnsiTheme="majorHAnsi" w:cstheme="majorHAnsi"/>
                <w:b/>
                <w:bCs/>
                <w:sz w:val="4"/>
                <w:szCs w:val="4"/>
                <w:lang w:val="en-CA"/>
              </w:rPr>
              <w:tab/>
            </w:r>
            <w:r w:rsidRPr="000C6080">
              <w:rPr>
                <w:rFonts w:asciiTheme="majorHAnsi" w:hAnsiTheme="majorHAnsi" w:cstheme="majorHAnsi"/>
                <w:b/>
                <w:bCs/>
                <w:sz w:val="4"/>
                <w:szCs w:val="4"/>
                <w:lang w:val="en-CA"/>
              </w:rPr>
              <w:tab/>
            </w:r>
            <w:r w:rsidRPr="000C6080">
              <w:rPr>
                <w:rFonts w:asciiTheme="majorHAnsi" w:hAnsiTheme="majorHAnsi" w:cstheme="majorHAnsi"/>
                <w:b/>
                <w:bCs/>
                <w:sz w:val="4"/>
                <w:szCs w:val="4"/>
                <w:lang w:val="en-CA"/>
              </w:rPr>
              <w:tab/>
            </w:r>
            <w:r w:rsidRPr="000C6080">
              <w:rPr>
                <w:rFonts w:asciiTheme="majorHAnsi" w:hAnsiTheme="majorHAnsi" w:cstheme="majorHAnsi"/>
                <w:b/>
                <w:bCs/>
                <w:sz w:val="4"/>
                <w:szCs w:val="4"/>
                <w:lang w:val="en-CA"/>
              </w:rPr>
              <w:tab/>
            </w:r>
            <w:r w:rsidRPr="000C6080">
              <w:rPr>
                <w:rFonts w:asciiTheme="majorHAnsi" w:hAnsiTheme="majorHAnsi" w:cstheme="majorHAnsi"/>
                <w:b/>
                <w:bCs/>
                <w:sz w:val="4"/>
                <w:szCs w:val="4"/>
                <w:lang w:val="en-CA"/>
              </w:rPr>
              <w:tab/>
            </w:r>
          </w:p>
        </w:tc>
      </w:tr>
      <w:tr w:rsidR="00BA1B01" w:rsidRPr="000C6080" w14:paraId="156D18B5" w14:textId="77777777" w:rsidTr="000C6080">
        <w:tc>
          <w:tcPr>
            <w:tcW w:w="9350" w:type="dxa"/>
            <w:shd w:val="clear" w:color="auto" w:fill="C6D9F1" w:themeFill="text2" w:themeFillTint="33"/>
            <w:vAlign w:val="center"/>
          </w:tcPr>
          <w:p w14:paraId="5C110EAE" w14:textId="7ECB1EEB" w:rsidR="00BA1B01" w:rsidRPr="000C6080" w:rsidRDefault="00BA1B01" w:rsidP="00BA1B01">
            <w:pPr>
              <w:spacing w:after="120"/>
              <w:rPr>
                <w:rFonts w:asciiTheme="majorHAnsi" w:hAnsiTheme="majorHAnsi" w:cstheme="majorHAnsi"/>
                <w:u w:val="single"/>
                <w:lang w:val="en-CA"/>
              </w:rPr>
            </w:pPr>
            <w:r w:rsidRPr="000C6080">
              <w:rPr>
                <w:rFonts w:asciiTheme="majorHAnsi" w:hAnsiTheme="majorHAnsi" w:cstheme="majorHAnsi"/>
                <w:b/>
                <w:bCs/>
                <w:u w:val="single"/>
                <w:lang w:val="en-CA"/>
              </w:rPr>
              <w:t xml:space="preserve">Block 2 - Dr. </w:t>
            </w:r>
            <w:r w:rsidR="00D21503" w:rsidRPr="000C6080">
              <w:rPr>
                <w:rFonts w:asciiTheme="majorHAnsi" w:hAnsiTheme="majorHAnsi" w:cstheme="majorHAnsi"/>
                <w:b/>
                <w:bCs/>
                <w:u w:val="single"/>
                <w:lang w:val="en-CA"/>
              </w:rPr>
              <w:t>Sriram Subramaniam</w:t>
            </w:r>
            <w:r w:rsidR="00A95AD1" w:rsidRPr="000C6080">
              <w:rPr>
                <w:rFonts w:asciiTheme="majorHAnsi" w:hAnsiTheme="majorHAnsi" w:cstheme="majorHAnsi"/>
                <w:b/>
                <w:bCs/>
                <w:u w:val="single"/>
                <w:lang w:val="en-CA"/>
              </w:rPr>
              <w:t xml:space="preserve"> – Electron Microscopy</w:t>
            </w:r>
          </w:p>
        </w:tc>
      </w:tr>
      <w:tr w:rsidR="00BA1B01" w:rsidRPr="000C6080" w14:paraId="4299A168" w14:textId="77777777" w:rsidTr="000C6080">
        <w:tc>
          <w:tcPr>
            <w:tcW w:w="9350" w:type="dxa"/>
            <w:vAlign w:val="center"/>
          </w:tcPr>
          <w:p w14:paraId="46EE64B0" w14:textId="0859510B" w:rsidR="00BA1B01" w:rsidRPr="000C6080" w:rsidRDefault="00BA1B01" w:rsidP="00BA1B01">
            <w:pPr>
              <w:spacing w:after="120"/>
              <w:rPr>
                <w:rFonts w:asciiTheme="majorHAnsi" w:hAnsiTheme="majorHAnsi" w:cstheme="majorHAnsi"/>
                <w:lang w:val="en-CA"/>
              </w:rPr>
            </w:pPr>
            <w:r w:rsidRPr="000C6080">
              <w:rPr>
                <w:rFonts w:asciiTheme="majorHAnsi" w:hAnsiTheme="majorHAnsi" w:cstheme="majorHAnsi"/>
                <w:lang w:val="en-CA"/>
              </w:rPr>
              <w:t>Lecture 1:  Introduction to Imaging with Electrons</w:t>
            </w:r>
            <w:r w:rsidRPr="000C6080">
              <w:rPr>
                <w:rFonts w:asciiTheme="majorHAnsi" w:hAnsiTheme="majorHAnsi" w:cstheme="majorHAnsi"/>
                <w:b/>
                <w:bCs/>
                <w:lang w:val="en-CA"/>
              </w:rPr>
              <w:t> </w:t>
            </w:r>
            <w:r w:rsidR="00EE7338" w:rsidRPr="000C6080">
              <w:rPr>
                <w:rFonts w:asciiTheme="majorHAnsi" w:hAnsiTheme="majorHAnsi" w:cstheme="majorHAnsi"/>
                <w:b/>
                <w:bCs/>
                <w:lang w:val="en-CA"/>
              </w:rPr>
              <w:t>–</w:t>
            </w:r>
            <w:r w:rsidRPr="000C6080">
              <w:rPr>
                <w:rFonts w:asciiTheme="majorHAnsi" w:hAnsiTheme="majorHAnsi" w:cstheme="majorHAnsi"/>
                <w:b/>
                <w:bCs/>
                <w:lang w:val="en-CA"/>
              </w:rPr>
              <w:t xml:space="preserve"> </w:t>
            </w:r>
            <w:r w:rsidR="00EE7338" w:rsidRPr="000C6080">
              <w:rPr>
                <w:rFonts w:asciiTheme="majorHAnsi" w:hAnsiTheme="majorHAnsi" w:cstheme="majorHAnsi"/>
                <w:b/>
                <w:bCs/>
                <w:lang w:val="en-CA"/>
              </w:rPr>
              <w:t>Oct 6</w:t>
            </w:r>
            <w:r w:rsidRPr="000C6080">
              <w:rPr>
                <w:rFonts w:asciiTheme="majorHAnsi" w:hAnsiTheme="majorHAnsi" w:cstheme="majorHAnsi"/>
                <w:b/>
                <w:bCs/>
                <w:lang w:val="en-CA"/>
              </w:rPr>
              <w:t xml:space="preserve"> (F)</w:t>
            </w:r>
          </w:p>
        </w:tc>
      </w:tr>
      <w:tr w:rsidR="000C6080" w:rsidRPr="000C6080" w14:paraId="18FD8FCD" w14:textId="77777777" w:rsidTr="000C6080">
        <w:tc>
          <w:tcPr>
            <w:tcW w:w="9350" w:type="dxa"/>
            <w:vAlign w:val="center"/>
          </w:tcPr>
          <w:p w14:paraId="62094734" w14:textId="50235F6C" w:rsidR="000C6080" w:rsidRPr="000C6080" w:rsidRDefault="000C6080" w:rsidP="000C6080">
            <w:pPr>
              <w:spacing w:after="120"/>
              <w:rPr>
                <w:rFonts w:asciiTheme="majorHAnsi" w:hAnsiTheme="majorHAnsi" w:cstheme="majorHAnsi"/>
                <w:i/>
                <w:lang w:val="en-CA"/>
              </w:rPr>
            </w:pPr>
            <w:r w:rsidRPr="000C6080">
              <w:rPr>
                <w:rFonts w:asciiTheme="majorHAnsi" w:hAnsiTheme="majorHAnsi" w:cstheme="majorHAnsi"/>
                <w:b/>
                <w:i/>
                <w:lang w:val="en-CA"/>
              </w:rPr>
              <w:t>Thanksgiving</w:t>
            </w:r>
            <w:r>
              <w:rPr>
                <w:rFonts w:asciiTheme="majorHAnsi" w:hAnsiTheme="majorHAnsi" w:cstheme="majorHAnsi"/>
                <w:b/>
                <w:i/>
                <w:lang w:val="en-CA"/>
              </w:rPr>
              <w:t xml:space="preserve"> – Oct 9 (M)</w:t>
            </w:r>
          </w:p>
        </w:tc>
      </w:tr>
      <w:tr w:rsidR="000C6080" w:rsidRPr="000C6080" w14:paraId="049A287A" w14:textId="77777777" w:rsidTr="000C6080">
        <w:tc>
          <w:tcPr>
            <w:tcW w:w="9350" w:type="dxa"/>
            <w:vAlign w:val="center"/>
          </w:tcPr>
          <w:p w14:paraId="1AD1FB16" w14:textId="23F0A9F8" w:rsidR="000C6080" w:rsidRPr="000C6080" w:rsidRDefault="000C6080" w:rsidP="000C6080">
            <w:pPr>
              <w:spacing w:after="120"/>
              <w:rPr>
                <w:rFonts w:asciiTheme="majorHAnsi" w:hAnsiTheme="majorHAnsi" w:cstheme="majorHAnsi"/>
                <w:caps/>
                <w:sz w:val="24"/>
                <w:szCs w:val="24"/>
                <w:lang w:val="en-CA"/>
              </w:rPr>
            </w:pPr>
            <w:r w:rsidRPr="000C6080">
              <w:rPr>
                <w:rFonts w:asciiTheme="majorHAnsi" w:hAnsiTheme="majorHAnsi" w:cstheme="majorHAnsi"/>
                <w:lang w:val="en-CA"/>
              </w:rPr>
              <w:t>Lecture 2: Cryo-EM of Protein Complexes</w:t>
            </w:r>
            <w:r w:rsidRPr="000C6080">
              <w:rPr>
                <w:rFonts w:asciiTheme="majorHAnsi" w:hAnsiTheme="majorHAnsi" w:cstheme="majorHAnsi"/>
                <w:b/>
                <w:bCs/>
                <w:lang w:val="en-CA"/>
              </w:rPr>
              <w:t> </w:t>
            </w:r>
            <w:r w:rsidRPr="000C6080">
              <w:rPr>
                <w:rFonts w:asciiTheme="majorHAnsi" w:hAnsiTheme="majorHAnsi" w:cstheme="majorHAnsi"/>
                <w:bCs/>
                <w:lang w:val="en-CA"/>
              </w:rPr>
              <w:t xml:space="preserve">– </w:t>
            </w:r>
            <w:r w:rsidRPr="000C6080">
              <w:rPr>
                <w:rFonts w:asciiTheme="majorHAnsi" w:hAnsiTheme="majorHAnsi" w:cstheme="majorHAnsi"/>
                <w:b/>
                <w:bCs/>
                <w:lang w:val="en-CA"/>
              </w:rPr>
              <w:t>Oct 13 (F)</w:t>
            </w:r>
          </w:p>
        </w:tc>
      </w:tr>
      <w:tr w:rsidR="000C6080" w:rsidRPr="000C6080" w14:paraId="54B889D7" w14:textId="77777777" w:rsidTr="000C6080">
        <w:tc>
          <w:tcPr>
            <w:tcW w:w="9350" w:type="dxa"/>
            <w:vAlign w:val="center"/>
          </w:tcPr>
          <w:p w14:paraId="290F8D9D" w14:textId="360B813F" w:rsidR="000C6080" w:rsidRPr="000C6080" w:rsidRDefault="000C6080" w:rsidP="000C6080">
            <w:pPr>
              <w:spacing w:after="120"/>
              <w:rPr>
                <w:rFonts w:asciiTheme="majorHAnsi" w:hAnsiTheme="majorHAnsi" w:cstheme="majorHAnsi"/>
                <w:sz w:val="4"/>
                <w:szCs w:val="4"/>
                <w:lang w:val="en-CA"/>
              </w:rPr>
            </w:pPr>
            <w:r w:rsidRPr="000C6080">
              <w:rPr>
                <w:rFonts w:asciiTheme="majorHAnsi" w:hAnsiTheme="majorHAnsi" w:cstheme="majorHAnsi"/>
                <w:lang w:val="en-CA"/>
              </w:rPr>
              <w:t>Lecture 3:  Visual</w:t>
            </w:r>
            <w:r>
              <w:rPr>
                <w:rFonts w:asciiTheme="majorHAnsi" w:hAnsiTheme="majorHAnsi" w:cstheme="majorHAnsi"/>
                <w:lang w:val="en-CA"/>
              </w:rPr>
              <w:t xml:space="preserve">izing and Interpreting </w:t>
            </w:r>
            <w:proofErr w:type="spellStart"/>
            <w:r>
              <w:rPr>
                <w:rFonts w:asciiTheme="majorHAnsi" w:hAnsiTheme="majorHAnsi" w:cstheme="majorHAnsi"/>
                <w:lang w:val="en-CA"/>
              </w:rPr>
              <w:t>cryo</w:t>
            </w:r>
            <w:proofErr w:type="spellEnd"/>
            <w:r>
              <w:rPr>
                <w:rFonts w:asciiTheme="majorHAnsi" w:hAnsiTheme="majorHAnsi" w:cstheme="majorHAnsi"/>
                <w:lang w:val="en-CA"/>
              </w:rPr>
              <w:t>-EM D</w:t>
            </w:r>
            <w:r w:rsidRPr="000C6080">
              <w:rPr>
                <w:rFonts w:asciiTheme="majorHAnsi" w:hAnsiTheme="majorHAnsi" w:cstheme="majorHAnsi"/>
                <w:lang w:val="en-CA"/>
              </w:rPr>
              <w:t xml:space="preserve">ata </w:t>
            </w:r>
            <w:r w:rsidRPr="000C6080">
              <w:rPr>
                <w:rFonts w:asciiTheme="majorHAnsi" w:hAnsiTheme="majorHAnsi" w:cstheme="majorHAnsi"/>
                <w:bCs/>
                <w:lang w:val="en-CA"/>
              </w:rPr>
              <w:t>–</w:t>
            </w:r>
            <w:r w:rsidRPr="000C6080">
              <w:rPr>
                <w:rFonts w:asciiTheme="majorHAnsi" w:hAnsiTheme="majorHAnsi" w:cstheme="majorHAnsi"/>
                <w:lang w:val="en-CA"/>
              </w:rPr>
              <w:t> </w:t>
            </w:r>
            <w:r w:rsidRPr="000C6080">
              <w:rPr>
                <w:rFonts w:asciiTheme="majorHAnsi" w:hAnsiTheme="majorHAnsi" w:cstheme="majorHAnsi"/>
                <w:b/>
                <w:bCs/>
                <w:lang w:val="en-CA"/>
              </w:rPr>
              <w:t>Oct 16 (M)</w:t>
            </w:r>
          </w:p>
        </w:tc>
      </w:tr>
      <w:tr w:rsidR="000C6080" w:rsidRPr="000C6080" w14:paraId="23A33926" w14:textId="77777777" w:rsidTr="000C6080">
        <w:tc>
          <w:tcPr>
            <w:tcW w:w="9350" w:type="dxa"/>
            <w:vAlign w:val="center"/>
          </w:tcPr>
          <w:p w14:paraId="468CD3B9" w14:textId="610E9BF8" w:rsidR="000C6080" w:rsidRPr="000C6080" w:rsidRDefault="000C6080" w:rsidP="000C6080">
            <w:pPr>
              <w:spacing w:after="120"/>
              <w:rPr>
                <w:rFonts w:asciiTheme="majorHAnsi" w:hAnsiTheme="majorHAnsi" w:cstheme="majorHAnsi"/>
                <w:u w:val="single"/>
                <w:lang w:val="en-CA"/>
              </w:rPr>
            </w:pPr>
            <w:r w:rsidRPr="000C6080">
              <w:rPr>
                <w:rFonts w:asciiTheme="majorHAnsi" w:hAnsiTheme="majorHAnsi" w:cstheme="majorHAnsi"/>
                <w:lang w:val="en-CA"/>
              </w:rPr>
              <w:t xml:space="preserve">Lecture 4:  Visit to </w:t>
            </w:r>
            <w:proofErr w:type="spellStart"/>
            <w:r w:rsidRPr="000C6080">
              <w:rPr>
                <w:rFonts w:asciiTheme="majorHAnsi" w:hAnsiTheme="majorHAnsi" w:cstheme="majorHAnsi"/>
                <w:lang w:val="en-CA"/>
              </w:rPr>
              <w:t>cryo</w:t>
            </w:r>
            <w:proofErr w:type="spellEnd"/>
            <w:r w:rsidRPr="000C6080">
              <w:rPr>
                <w:rFonts w:asciiTheme="majorHAnsi" w:hAnsiTheme="majorHAnsi" w:cstheme="majorHAnsi"/>
                <w:lang w:val="en-CA"/>
              </w:rPr>
              <w:t>-EM Laboratory at the Centre for Brain Health</w:t>
            </w:r>
            <w:r w:rsidRPr="000C6080">
              <w:rPr>
                <w:rFonts w:asciiTheme="majorHAnsi" w:hAnsiTheme="majorHAnsi" w:cstheme="majorHAnsi"/>
                <w:b/>
                <w:bCs/>
                <w:lang w:val="en-CA"/>
              </w:rPr>
              <w:t> </w:t>
            </w:r>
            <w:r w:rsidRPr="000C6080">
              <w:rPr>
                <w:rFonts w:asciiTheme="majorHAnsi" w:hAnsiTheme="majorHAnsi" w:cstheme="majorHAnsi"/>
                <w:bCs/>
                <w:lang w:val="en-CA"/>
              </w:rPr>
              <w:t xml:space="preserve">– </w:t>
            </w:r>
            <w:r w:rsidRPr="000C6080">
              <w:rPr>
                <w:rFonts w:asciiTheme="majorHAnsi" w:hAnsiTheme="majorHAnsi" w:cstheme="majorHAnsi"/>
                <w:b/>
                <w:bCs/>
                <w:lang w:val="en-CA"/>
              </w:rPr>
              <w:t>Oct 20 (F)</w:t>
            </w:r>
          </w:p>
        </w:tc>
      </w:tr>
      <w:tr w:rsidR="000C6080" w:rsidRPr="000C6080" w14:paraId="327F059C" w14:textId="77777777" w:rsidTr="000C6080">
        <w:tc>
          <w:tcPr>
            <w:tcW w:w="9350" w:type="dxa"/>
            <w:vAlign w:val="center"/>
          </w:tcPr>
          <w:p w14:paraId="47D43195" w14:textId="7E5D4957" w:rsidR="000C6080" w:rsidRPr="000C6080" w:rsidRDefault="000C6080" w:rsidP="000C6080">
            <w:pPr>
              <w:spacing w:after="120"/>
              <w:rPr>
                <w:rFonts w:asciiTheme="majorHAnsi" w:hAnsiTheme="majorHAnsi" w:cstheme="majorHAnsi"/>
                <w:b/>
                <w:bCs/>
                <w:lang w:val="en-CA"/>
              </w:rPr>
            </w:pPr>
            <w:r w:rsidRPr="000C6080">
              <w:rPr>
                <w:rFonts w:asciiTheme="majorHAnsi" w:hAnsiTheme="majorHAnsi" w:cstheme="majorHAnsi"/>
                <w:lang w:val="en-CA"/>
              </w:rPr>
              <w:t>Lecture 5: </w:t>
            </w:r>
            <w:r w:rsidRPr="000C6080">
              <w:rPr>
                <w:rFonts w:asciiTheme="majorHAnsi" w:hAnsiTheme="majorHAnsi" w:cstheme="majorHAnsi"/>
                <w:b/>
                <w:bCs/>
                <w:lang w:val="en-CA"/>
              </w:rPr>
              <w:t> </w:t>
            </w:r>
            <w:r w:rsidRPr="000C6080">
              <w:rPr>
                <w:rFonts w:asciiTheme="majorHAnsi" w:hAnsiTheme="majorHAnsi" w:cstheme="majorHAnsi"/>
                <w:lang w:val="en-CA"/>
              </w:rPr>
              <w:t>Electron Tomography</w:t>
            </w:r>
            <w:r w:rsidRPr="000C6080">
              <w:rPr>
                <w:rFonts w:asciiTheme="majorHAnsi" w:hAnsiTheme="majorHAnsi" w:cstheme="majorHAnsi"/>
                <w:b/>
                <w:bCs/>
                <w:lang w:val="en-CA"/>
              </w:rPr>
              <w:t> </w:t>
            </w:r>
            <w:r w:rsidRPr="000C6080">
              <w:rPr>
                <w:rFonts w:asciiTheme="majorHAnsi" w:hAnsiTheme="majorHAnsi" w:cstheme="majorHAnsi"/>
                <w:bCs/>
                <w:lang w:val="en-CA"/>
              </w:rPr>
              <w:t xml:space="preserve">– </w:t>
            </w:r>
            <w:r w:rsidRPr="000C6080">
              <w:rPr>
                <w:rFonts w:asciiTheme="majorHAnsi" w:hAnsiTheme="majorHAnsi" w:cstheme="majorHAnsi"/>
                <w:b/>
                <w:bCs/>
                <w:lang w:val="en-CA"/>
              </w:rPr>
              <w:t>Oct 23 (M)</w:t>
            </w:r>
          </w:p>
        </w:tc>
      </w:tr>
      <w:tr w:rsidR="000C6080" w:rsidRPr="000C6080" w14:paraId="7CE76E10" w14:textId="77777777" w:rsidTr="000C6080">
        <w:tc>
          <w:tcPr>
            <w:tcW w:w="9350" w:type="dxa"/>
            <w:vAlign w:val="center"/>
          </w:tcPr>
          <w:p w14:paraId="4E06FB67" w14:textId="4E6DFAA6" w:rsidR="000C6080" w:rsidRPr="000C6080" w:rsidRDefault="000C6080" w:rsidP="000C6080">
            <w:pPr>
              <w:spacing w:after="120"/>
              <w:rPr>
                <w:rFonts w:asciiTheme="majorHAnsi" w:hAnsiTheme="majorHAnsi" w:cstheme="majorHAnsi"/>
                <w:lang w:val="en-CA"/>
              </w:rPr>
            </w:pPr>
            <w:r w:rsidRPr="000C6080">
              <w:rPr>
                <w:rFonts w:asciiTheme="majorHAnsi" w:hAnsiTheme="majorHAnsi" w:cstheme="majorHAnsi"/>
                <w:lang w:val="en-CA"/>
              </w:rPr>
              <w:t>Lecture 6: </w:t>
            </w:r>
            <w:r w:rsidRPr="000C6080">
              <w:rPr>
                <w:rFonts w:asciiTheme="majorHAnsi" w:hAnsiTheme="majorHAnsi" w:cstheme="majorHAnsi"/>
                <w:b/>
                <w:bCs/>
                <w:lang w:val="en-CA"/>
              </w:rPr>
              <w:t> </w:t>
            </w:r>
            <w:r w:rsidRPr="000C6080">
              <w:rPr>
                <w:rFonts w:asciiTheme="majorHAnsi" w:hAnsiTheme="majorHAnsi" w:cstheme="majorHAnsi"/>
                <w:lang w:val="en-CA"/>
              </w:rPr>
              <w:t>Focused Ion Beams in Biology </w:t>
            </w:r>
            <w:r w:rsidRPr="000C6080">
              <w:rPr>
                <w:rFonts w:asciiTheme="majorHAnsi" w:hAnsiTheme="majorHAnsi" w:cstheme="majorHAnsi"/>
                <w:bCs/>
                <w:lang w:val="en-CA"/>
              </w:rPr>
              <w:t xml:space="preserve">– </w:t>
            </w:r>
            <w:r w:rsidRPr="000C6080">
              <w:rPr>
                <w:rFonts w:asciiTheme="majorHAnsi" w:hAnsiTheme="majorHAnsi" w:cstheme="majorHAnsi"/>
                <w:b/>
                <w:bCs/>
                <w:lang w:val="en-CA"/>
              </w:rPr>
              <w:t>Oct 27 (F)</w:t>
            </w:r>
          </w:p>
        </w:tc>
      </w:tr>
      <w:tr w:rsidR="000C6080" w:rsidRPr="000C6080" w14:paraId="2CA9006D" w14:textId="77777777" w:rsidTr="00320D0D">
        <w:trPr>
          <w:trHeight w:val="126"/>
        </w:trPr>
        <w:tc>
          <w:tcPr>
            <w:tcW w:w="9350" w:type="dxa"/>
            <w:vAlign w:val="center"/>
          </w:tcPr>
          <w:p w14:paraId="0B17D73D" w14:textId="77777777" w:rsidR="000C6080" w:rsidRPr="00320D0D" w:rsidRDefault="000C6080" w:rsidP="000C6080">
            <w:pPr>
              <w:spacing w:after="120"/>
              <w:rPr>
                <w:rFonts w:asciiTheme="majorHAnsi" w:hAnsiTheme="majorHAnsi" w:cstheme="majorHAnsi"/>
                <w:sz w:val="2"/>
                <w:szCs w:val="2"/>
                <w:lang w:val="en-CA"/>
              </w:rPr>
            </w:pPr>
          </w:p>
        </w:tc>
      </w:tr>
      <w:tr w:rsidR="000C6080" w:rsidRPr="000C6080" w14:paraId="1AD681BD" w14:textId="77777777" w:rsidTr="000C6080">
        <w:tc>
          <w:tcPr>
            <w:tcW w:w="9350" w:type="dxa"/>
            <w:vAlign w:val="center"/>
          </w:tcPr>
          <w:p w14:paraId="6A821117" w14:textId="77777777" w:rsidR="000C6080" w:rsidRPr="000C6080" w:rsidRDefault="000C6080" w:rsidP="000C6080">
            <w:pPr>
              <w:spacing w:after="120"/>
              <w:rPr>
                <w:rFonts w:asciiTheme="majorHAnsi" w:hAnsiTheme="majorHAnsi" w:cstheme="majorHAnsi"/>
                <w:lang w:val="en-CA"/>
              </w:rPr>
            </w:pPr>
            <w:r w:rsidRPr="000C6080">
              <w:rPr>
                <w:rFonts w:asciiTheme="majorHAnsi" w:hAnsiTheme="majorHAnsi" w:cstheme="majorHAnsi"/>
                <w:lang w:val="en-CA"/>
              </w:rPr>
              <w:t xml:space="preserve">Evaluation: Assignment </w:t>
            </w:r>
          </w:p>
        </w:tc>
      </w:tr>
      <w:tr w:rsidR="000C6080" w:rsidRPr="000C6080" w14:paraId="622BD2AC" w14:textId="77777777" w:rsidTr="000C6080">
        <w:tc>
          <w:tcPr>
            <w:tcW w:w="9350" w:type="dxa"/>
            <w:vAlign w:val="center"/>
          </w:tcPr>
          <w:p w14:paraId="27116A68" w14:textId="414DC7ED" w:rsidR="000C6080" w:rsidRPr="000C6080" w:rsidRDefault="000C6080" w:rsidP="000C6080">
            <w:pPr>
              <w:rPr>
                <w:rFonts w:asciiTheme="majorHAnsi" w:hAnsiTheme="majorHAnsi" w:cstheme="majorHAnsi"/>
                <w:sz w:val="8"/>
                <w:szCs w:val="8"/>
                <w:u w:val="single"/>
                <w:lang w:val="en-CA"/>
              </w:rPr>
            </w:pPr>
            <w:r w:rsidRPr="000C6080">
              <w:rPr>
                <w:rFonts w:asciiTheme="majorHAnsi" w:hAnsiTheme="majorHAnsi" w:cstheme="majorHAnsi"/>
                <w:sz w:val="8"/>
                <w:szCs w:val="8"/>
                <w:u w:val="single"/>
                <w:lang w:val="en-CA"/>
              </w:rPr>
              <w:tab/>
            </w:r>
            <w:r w:rsidRPr="000C6080">
              <w:rPr>
                <w:rFonts w:asciiTheme="majorHAnsi" w:hAnsiTheme="majorHAnsi" w:cstheme="majorHAnsi"/>
                <w:sz w:val="8"/>
                <w:szCs w:val="8"/>
                <w:u w:val="single"/>
                <w:lang w:val="en-CA"/>
              </w:rPr>
              <w:tab/>
            </w:r>
            <w:r w:rsidRPr="000C6080">
              <w:rPr>
                <w:rFonts w:asciiTheme="majorHAnsi" w:hAnsiTheme="majorHAnsi" w:cstheme="majorHAnsi"/>
                <w:sz w:val="8"/>
                <w:szCs w:val="8"/>
                <w:u w:val="single"/>
                <w:lang w:val="en-CA"/>
              </w:rPr>
              <w:tab/>
            </w:r>
            <w:r w:rsidRPr="000C6080">
              <w:rPr>
                <w:rFonts w:asciiTheme="majorHAnsi" w:hAnsiTheme="majorHAnsi" w:cstheme="majorHAnsi"/>
                <w:sz w:val="8"/>
                <w:szCs w:val="8"/>
                <w:u w:val="single"/>
                <w:lang w:val="en-CA"/>
              </w:rPr>
              <w:tab/>
            </w:r>
            <w:r w:rsidRPr="000C6080">
              <w:rPr>
                <w:rFonts w:asciiTheme="majorHAnsi" w:hAnsiTheme="majorHAnsi" w:cstheme="majorHAnsi"/>
                <w:sz w:val="8"/>
                <w:szCs w:val="8"/>
                <w:u w:val="single"/>
                <w:lang w:val="en-CA"/>
              </w:rPr>
              <w:tab/>
            </w:r>
            <w:r w:rsidRPr="000C6080">
              <w:rPr>
                <w:rFonts w:asciiTheme="majorHAnsi" w:hAnsiTheme="majorHAnsi" w:cstheme="majorHAnsi"/>
                <w:sz w:val="8"/>
                <w:szCs w:val="8"/>
                <w:u w:val="single"/>
                <w:lang w:val="en-CA"/>
              </w:rPr>
              <w:tab/>
            </w:r>
            <w:r w:rsidRPr="000C6080">
              <w:rPr>
                <w:rFonts w:asciiTheme="majorHAnsi" w:hAnsiTheme="majorHAnsi" w:cstheme="majorHAnsi"/>
                <w:sz w:val="8"/>
                <w:szCs w:val="8"/>
                <w:u w:val="single"/>
                <w:lang w:val="en-CA"/>
              </w:rPr>
              <w:tab/>
            </w:r>
            <w:r w:rsidRPr="000C6080">
              <w:rPr>
                <w:rFonts w:asciiTheme="majorHAnsi" w:hAnsiTheme="majorHAnsi" w:cstheme="majorHAnsi"/>
                <w:sz w:val="8"/>
                <w:szCs w:val="8"/>
                <w:u w:val="single"/>
                <w:lang w:val="en-CA"/>
              </w:rPr>
              <w:tab/>
            </w:r>
            <w:r w:rsidRPr="000C6080">
              <w:rPr>
                <w:rFonts w:asciiTheme="majorHAnsi" w:hAnsiTheme="majorHAnsi" w:cstheme="majorHAnsi"/>
                <w:sz w:val="8"/>
                <w:szCs w:val="8"/>
                <w:u w:val="single"/>
                <w:lang w:val="en-CA"/>
              </w:rPr>
              <w:tab/>
            </w:r>
            <w:r w:rsidRPr="000C6080">
              <w:rPr>
                <w:rFonts w:asciiTheme="majorHAnsi" w:hAnsiTheme="majorHAnsi" w:cstheme="majorHAnsi"/>
                <w:sz w:val="8"/>
                <w:szCs w:val="8"/>
                <w:u w:val="single"/>
                <w:lang w:val="en-CA"/>
              </w:rPr>
              <w:tab/>
            </w:r>
            <w:r w:rsidRPr="000C6080">
              <w:rPr>
                <w:rFonts w:asciiTheme="majorHAnsi" w:hAnsiTheme="majorHAnsi" w:cstheme="majorHAnsi"/>
                <w:sz w:val="8"/>
                <w:szCs w:val="8"/>
                <w:u w:val="single"/>
                <w:lang w:val="en-CA"/>
              </w:rPr>
              <w:tab/>
            </w:r>
            <w:r w:rsidR="00001894">
              <w:rPr>
                <w:rFonts w:asciiTheme="majorHAnsi" w:hAnsiTheme="majorHAnsi" w:cstheme="majorHAnsi"/>
                <w:sz w:val="8"/>
                <w:szCs w:val="8"/>
                <w:u w:val="single"/>
                <w:lang w:val="en-CA"/>
              </w:rPr>
              <w:t xml:space="preserve">  </w:t>
            </w:r>
          </w:p>
        </w:tc>
      </w:tr>
      <w:tr w:rsidR="000C6080" w:rsidRPr="000C6080" w14:paraId="54BFD0DE" w14:textId="77777777" w:rsidTr="000C6080">
        <w:tc>
          <w:tcPr>
            <w:tcW w:w="9350" w:type="dxa"/>
            <w:vAlign w:val="center"/>
          </w:tcPr>
          <w:p w14:paraId="463E07D8" w14:textId="77777777" w:rsidR="000C6080" w:rsidRPr="000C6080" w:rsidRDefault="000C6080" w:rsidP="000C6080">
            <w:pPr>
              <w:rPr>
                <w:rFonts w:asciiTheme="majorHAnsi" w:hAnsiTheme="majorHAnsi" w:cstheme="majorHAnsi"/>
                <w:sz w:val="4"/>
                <w:szCs w:val="4"/>
                <w:u w:val="single"/>
                <w:lang w:val="en-CA"/>
              </w:rPr>
            </w:pPr>
          </w:p>
        </w:tc>
      </w:tr>
      <w:tr w:rsidR="000C6080" w:rsidRPr="000C6080" w14:paraId="2E50171D" w14:textId="77777777" w:rsidTr="000C6080">
        <w:tc>
          <w:tcPr>
            <w:tcW w:w="9350" w:type="dxa"/>
            <w:vAlign w:val="center"/>
          </w:tcPr>
          <w:p w14:paraId="5DBCC7F6" w14:textId="77777777" w:rsidR="000C6080" w:rsidRPr="000C6080" w:rsidRDefault="000C6080" w:rsidP="000C6080">
            <w:pPr>
              <w:spacing w:after="120"/>
              <w:rPr>
                <w:rFonts w:asciiTheme="majorHAnsi" w:hAnsiTheme="majorHAnsi" w:cstheme="majorHAnsi"/>
                <w:sz w:val="4"/>
                <w:szCs w:val="4"/>
                <w:lang w:val="en-CA"/>
              </w:rPr>
            </w:pPr>
          </w:p>
        </w:tc>
      </w:tr>
      <w:tr w:rsidR="000C6080" w:rsidRPr="000C6080" w14:paraId="218FD0FC" w14:textId="77777777" w:rsidTr="000C6080">
        <w:tc>
          <w:tcPr>
            <w:tcW w:w="9350" w:type="dxa"/>
            <w:shd w:val="clear" w:color="auto" w:fill="C6D9F1" w:themeFill="text2" w:themeFillTint="33"/>
            <w:vAlign w:val="center"/>
          </w:tcPr>
          <w:p w14:paraId="519378D8" w14:textId="7B380F77" w:rsidR="000C6080" w:rsidRPr="000C6080" w:rsidRDefault="000C6080" w:rsidP="00EE3FB4">
            <w:pPr>
              <w:spacing w:after="120"/>
              <w:rPr>
                <w:rFonts w:asciiTheme="majorHAnsi" w:hAnsiTheme="majorHAnsi" w:cstheme="majorHAnsi"/>
                <w:u w:val="single"/>
                <w:lang w:val="en-CA"/>
              </w:rPr>
            </w:pPr>
            <w:r w:rsidRPr="000C6080">
              <w:rPr>
                <w:rFonts w:asciiTheme="majorHAnsi" w:hAnsiTheme="majorHAnsi" w:cstheme="majorHAnsi"/>
                <w:b/>
                <w:bCs/>
                <w:u w:val="single"/>
                <w:lang w:val="en-CA"/>
              </w:rPr>
              <w:t>B</w:t>
            </w:r>
            <w:r w:rsidR="00EE3FB4">
              <w:rPr>
                <w:rFonts w:asciiTheme="majorHAnsi" w:hAnsiTheme="majorHAnsi" w:cstheme="majorHAnsi"/>
                <w:b/>
                <w:bCs/>
                <w:u w:val="single"/>
                <w:lang w:val="en-CA"/>
              </w:rPr>
              <w:t xml:space="preserve">lock 3 - Dr. Eden </w:t>
            </w:r>
            <w:proofErr w:type="spellStart"/>
            <w:r w:rsidR="00EE3FB4">
              <w:rPr>
                <w:rFonts w:asciiTheme="majorHAnsi" w:hAnsiTheme="majorHAnsi" w:cstheme="majorHAnsi"/>
                <w:b/>
                <w:bCs/>
                <w:u w:val="single"/>
                <w:lang w:val="en-CA"/>
              </w:rPr>
              <w:t>Fussner-Dupas</w:t>
            </w:r>
            <w:proofErr w:type="spellEnd"/>
            <w:r w:rsidR="00EE3FB4">
              <w:rPr>
                <w:rFonts w:asciiTheme="majorHAnsi" w:hAnsiTheme="majorHAnsi" w:cstheme="majorHAnsi"/>
                <w:b/>
                <w:bCs/>
                <w:u w:val="single"/>
                <w:lang w:val="en-CA"/>
              </w:rPr>
              <w:t xml:space="preserve"> – Computational Biochemistry</w:t>
            </w:r>
            <w:bookmarkStart w:id="9" w:name="_GoBack"/>
            <w:bookmarkEnd w:id="9"/>
          </w:p>
        </w:tc>
      </w:tr>
      <w:tr w:rsidR="000C6080" w:rsidRPr="000C6080" w14:paraId="32F426EB" w14:textId="77777777" w:rsidTr="000C6080">
        <w:trPr>
          <w:trHeight w:val="441"/>
        </w:trPr>
        <w:tc>
          <w:tcPr>
            <w:tcW w:w="9350" w:type="dxa"/>
            <w:vAlign w:val="center"/>
          </w:tcPr>
          <w:p w14:paraId="25511736" w14:textId="53088A03" w:rsidR="000C6080" w:rsidRPr="000C6080" w:rsidRDefault="000C6080" w:rsidP="000C6080">
            <w:pPr>
              <w:spacing w:after="120"/>
              <w:rPr>
                <w:rFonts w:asciiTheme="majorHAnsi" w:hAnsiTheme="majorHAnsi" w:cstheme="majorHAnsi"/>
                <w:i/>
                <w:lang w:val="en-CA"/>
              </w:rPr>
            </w:pPr>
            <w:r w:rsidRPr="000C6080">
              <w:rPr>
                <w:rFonts w:asciiTheme="majorHAnsi" w:hAnsiTheme="majorHAnsi" w:cstheme="majorHAnsi"/>
                <w:lang w:val="en-CA"/>
              </w:rPr>
              <w:t>Lecture 1:</w:t>
            </w:r>
            <w:r w:rsidRPr="000C6080">
              <w:rPr>
                <w:rFonts w:asciiTheme="majorHAnsi" w:hAnsiTheme="majorHAnsi" w:cstheme="majorHAnsi"/>
                <w:bCs/>
                <w:lang w:val="en-CA"/>
              </w:rPr>
              <w:t xml:space="preserve"> </w:t>
            </w:r>
            <w:r w:rsidRPr="000C6080">
              <w:rPr>
                <w:rFonts w:asciiTheme="majorHAnsi" w:hAnsiTheme="majorHAnsi" w:cstheme="majorHAnsi"/>
                <w:color w:val="000000"/>
              </w:rPr>
              <w:t>Introduction to structural modeling and docking</w:t>
            </w:r>
            <w:r w:rsidRPr="000C6080">
              <w:rPr>
                <w:rFonts w:asciiTheme="majorHAnsi" w:hAnsiTheme="majorHAnsi" w:cstheme="majorHAnsi"/>
                <w:b/>
                <w:bCs/>
                <w:lang w:val="en-CA"/>
              </w:rPr>
              <w:t xml:space="preserve"> </w:t>
            </w:r>
            <w:r w:rsidRPr="000C6080">
              <w:rPr>
                <w:rFonts w:asciiTheme="majorHAnsi" w:hAnsiTheme="majorHAnsi" w:cstheme="majorHAnsi"/>
                <w:bCs/>
                <w:lang w:val="en-CA"/>
              </w:rPr>
              <w:t>–</w:t>
            </w:r>
            <w:r w:rsidRPr="000C6080">
              <w:rPr>
                <w:rFonts w:asciiTheme="majorHAnsi" w:hAnsiTheme="majorHAnsi" w:cstheme="majorHAnsi"/>
                <w:b/>
                <w:bCs/>
                <w:lang w:val="en-CA"/>
              </w:rPr>
              <w:t xml:space="preserve"> Nov 10 (F)</w:t>
            </w:r>
          </w:p>
        </w:tc>
      </w:tr>
      <w:tr w:rsidR="000C6080" w:rsidRPr="000C6080" w14:paraId="654F0EA8" w14:textId="77777777" w:rsidTr="000C6080">
        <w:tc>
          <w:tcPr>
            <w:tcW w:w="9350" w:type="dxa"/>
            <w:vAlign w:val="center"/>
          </w:tcPr>
          <w:p w14:paraId="3FC78BE8" w14:textId="7085347A" w:rsidR="000C6080" w:rsidRPr="000C6080" w:rsidRDefault="000C6080" w:rsidP="000C6080">
            <w:pPr>
              <w:spacing w:after="120"/>
              <w:rPr>
                <w:rFonts w:asciiTheme="majorHAnsi" w:hAnsiTheme="majorHAnsi" w:cstheme="majorHAnsi"/>
                <w:lang w:val="en-CA"/>
              </w:rPr>
            </w:pPr>
            <w:r w:rsidRPr="000C6080">
              <w:rPr>
                <w:rFonts w:asciiTheme="majorHAnsi" w:hAnsiTheme="majorHAnsi" w:cstheme="majorHAnsi"/>
                <w:b/>
                <w:bCs/>
                <w:i/>
                <w:lang w:val="en-CA"/>
              </w:rPr>
              <w:t xml:space="preserve">Remembrance Day – Nov 13 (M) </w:t>
            </w:r>
            <w:r w:rsidRPr="000C6080">
              <w:rPr>
                <w:rFonts w:asciiTheme="majorHAnsi" w:hAnsiTheme="majorHAnsi" w:cstheme="majorHAnsi"/>
                <w:bCs/>
                <w:i/>
                <w:lang w:val="en-CA"/>
              </w:rPr>
              <w:t>Remembrance Day</w:t>
            </w:r>
          </w:p>
        </w:tc>
      </w:tr>
      <w:tr w:rsidR="000C6080" w:rsidRPr="000C6080" w14:paraId="26F35744" w14:textId="77777777" w:rsidTr="000C6080">
        <w:tc>
          <w:tcPr>
            <w:tcW w:w="9350" w:type="dxa"/>
            <w:vAlign w:val="center"/>
          </w:tcPr>
          <w:p w14:paraId="1913C82E" w14:textId="5CAACB5B" w:rsidR="000C6080" w:rsidRPr="000C6080" w:rsidRDefault="000C6080" w:rsidP="000C6080">
            <w:pPr>
              <w:spacing w:after="120"/>
              <w:rPr>
                <w:rFonts w:asciiTheme="majorHAnsi" w:hAnsiTheme="majorHAnsi" w:cstheme="majorHAnsi"/>
                <w:b/>
                <w:i/>
                <w:lang w:val="en-CA"/>
              </w:rPr>
            </w:pPr>
            <w:r w:rsidRPr="000C6080">
              <w:rPr>
                <w:rFonts w:asciiTheme="majorHAnsi" w:hAnsiTheme="majorHAnsi" w:cstheme="majorHAnsi"/>
                <w:b/>
                <w:i/>
                <w:lang w:val="en-CA"/>
              </w:rPr>
              <w:t>Midterm Break – Nov 13-15</w:t>
            </w:r>
          </w:p>
        </w:tc>
      </w:tr>
      <w:tr w:rsidR="000C6080" w:rsidRPr="000C6080" w14:paraId="3894BA84" w14:textId="77777777" w:rsidTr="000C6080">
        <w:tc>
          <w:tcPr>
            <w:tcW w:w="9350" w:type="dxa"/>
            <w:vAlign w:val="center"/>
          </w:tcPr>
          <w:p w14:paraId="5B85D6F7" w14:textId="7DA6784C" w:rsidR="000C6080" w:rsidRPr="000C6080" w:rsidRDefault="000C6080" w:rsidP="000C6080">
            <w:pPr>
              <w:spacing w:after="120"/>
              <w:rPr>
                <w:rFonts w:asciiTheme="majorHAnsi" w:hAnsiTheme="majorHAnsi" w:cstheme="majorHAnsi"/>
                <w:lang w:val="en-CA"/>
              </w:rPr>
            </w:pPr>
            <w:r w:rsidRPr="000C6080">
              <w:rPr>
                <w:rFonts w:asciiTheme="majorHAnsi" w:hAnsiTheme="majorHAnsi" w:cstheme="majorHAnsi"/>
                <w:lang w:val="en-CA"/>
              </w:rPr>
              <w:t>Workshop 1:</w:t>
            </w:r>
            <w:r w:rsidRPr="000C6080">
              <w:rPr>
                <w:rFonts w:asciiTheme="majorHAnsi" w:hAnsiTheme="majorHAnsi" w:cstheme="majorHAnsi"/>
                <w:lang w:val="es-ES"/>
              </w:rPr>
              <w:t xml:space="preserve"> </w:t>
            </w:r>
            <w:r w:rsidRPr="000C6080">
              <w:rPr>
                <w:rFonts w:asciiTheme="majorHAnsi" w:hAnsiTheme="majorHAnsi" w:cstheme="majorHAnsi"/>
              </w:rPr>
              <w:t>Sequence Alignments and Databases</w:t>
            </w:r>
            <w:r w:rsidRPr="000C6080">
              <w:rPr>
                <w:rFonts w:asciiTheme="majorHAnsi" w:hAnsiTheme="majorHAnsi" w:cstheme="majorHAnsi"/>
                <w:b/>
                <w:bCs/>
                <w:lang w:val="en-CA"/>
              </w:rPr>
              <w:t xml:space="preserve"> </w:t>
            </w:r>
            <w:r w:rsidRPr="000C6080">
              <w:rPr>
                <w:rFonts w:asciiTheme="majorHAnsi" w:hAnsiTheme="majorHAnsi" w:cstheme="majorHAnsi"/>
                <w:bCs/>
                <w:lang w:val="en-CA"/>
              </w:rPr>
              <w:t>–</w:t>
            </w:r>
            <w:r w:rsidRPr="000C6080">
              <w:rPr>
                <w:rFonts w:asciiTheme="majorHAnsi" w:hAnsiTheme="majorHAnsi" w:cstheme="majorHAnsi"/>
                <w:b/>
                <w:bCs/>
                <w:lang w:val="en-CA"/>
              </w:rPr>
              <w:t xml:space="preserve"> Nov 17 (F)</w:t>
            </w:r>
          </w:p>
        </w:tc>
      </w:tr>
      <w:tr w:rsidR="000C6080" w:rsidRPr="000C6080" w14:paraId="4CE4515A" w14:textId="77777777" w:rsidTr="000C6080">
        <w:tc>
          <w:tcPr>
            <w:tcW w:w="9350" w:type="dxa"/>
            <w:vAlign w:val="center"/>
          </w:tcPr>
          <w:p w14:paraId="3CC42C4D" w14:textId="11535401" w:rsidR="000C6080" w:rsidRPr="000C6080" w:rsidRDefault="000C6080" w:rsidP="000C6080">
            <w:pPr>
              <w:spacing w:after="120"/>
              <w:rPr>
                <w:rFonts w:asciiTheme="majorHAnsi" w:hAnsiTheme="majorHAnsi" w:cstheme="majorHAnsi"/>
                <w:b/>
                <w:bCs/>
                <w:lang w:val="en-CA"/>
              </w:rPr>
            </w:pPr>
            <w:r w:rsidRPr="000C6080">
              <w:rPr>
                <w:rFonts w:asciiTheme="majorHAnsi" w:hAnsiTheme="majorHAnsi" w:cstheme="majorHAnsi"/>
                <w:lang w:val="en-CA"/>
              </w:rPr>
              <w:t>Workshop 2:</w:t>
            </w:r>
            <w:r w:rsidRPr="000C6080">
              <w:rPr>
                <w:rFonts w:asciiTheme="majorHAnsi" w:hAnsiTheme="majorHAnsi" w:cstheme="majorHAnsi"/>
                <w:lang w:val="es-ES"/>
              </w:rPr>
              <w:t xml:space="preserve"> </w:t>
            </w:r>
            <w:proofErr w:type="spellStart"/>
            <w:r w:rsidRPr="000C6080">
              <w:rPr>
                <w:rFonts w:asciiTheme="majorHAnsi" w:hAnsiTheme="majorHAnsi" w:cstheme="majorHAnsi"/>
              </w:rPr>
              <w:t>Alphafold</w:t>
            </w:r>
            <w:proofErr w:type="spellEnd"/>
            <w:r w:rsidRPr="000C6080">
              <w:rPr>
                <w:rFonts w:asciiTheme="majorHAnsi" w:hAnsiTheme="majorHAnsi" w:cstheme="majorHAnsi"/>
              </w:rPr>
              <w:t xml:space="preserve"> Structure Prediction and Visualization Tools</w:t>
            </w:r>
            <w:r w:rsidRPr="000C6080">
              <w:rPr>
                <w:rFonts w:asciiTheme="majorHAnsi" w:hAnsiTheme="majorHAnsi" w:cstheme="majorHAnsi"/>
                <w:b/>
                <w:bCs/>
                <w:lang w:val="en-CA"/>
              </w:rPr>
              <w:t xml:space="preserve"> </w:t>
            </w:r>
            <w:r w:rsidRPr="000C6080">
              <w:rPr>
                <w:rFonts w:asciiTheme="majorHAnsi" w:hAnsiTheme="majorHAnsi" w:cstheme="majorHAnsi"/>
                <w:bCs/>
                <w:lang w:val="en-CA"/>
              </w:rPr>
              <w:t>–</w:t>
            </w:r>
            <w:r w:rsidRPr="000C6080">
              <w:rPr>
                <w:rFonts w:asciiTheme="majorHAnsi" w:hAnsiTheme="majorHAnsi" w:cstheme="majorHAnsi"/>
                <w:b/>
                <w:bCs/>
                <w:lang w:val="en-CA"/>
              </w:rPr>
              <w:t xml:space="preserve"> Nov 20 (M)</w:t>
            </w:r>
          </w:p>
        </w:tc>
      </w:tr>
      <w:tr w:rsidR="000C6080" w:rsidRPr="000C6080" w14:paraId="38FA824A" w14:textId="77777777" w:rsidTr="000C6080">
        <w:tc>
          <w:tcPr>
            <w:tcW w:w="9350" w:type="dxa"/>
            <w:vAlign w:val="center"/>
          </w:tcPr>
          <w:p w14:paraId="6E11B931" w14:textId="5B7CF4DF" w:rsidR="000C6080" w:rsidRPr="000C6080" w:rsidRDefault="000C6080" w:rsidP="005F0E58">
            <w:pPr>
              <w:spacing w:after="120"/>
              <w:rPr>
                <w:rFonts w:asciiTheme="majorHAnsi" w:hAnsiTheme="majorHAnsi" w:cstheme="majorHAnsi"/>
                <w:b/>
                <w:bCs/>
                <w:lang w:val="en-CA"/>
              </w:rPr>
            </w:pPr>
            <w:r w:rsidRPr="000C6080">
              <w:rPr>
                <w:rFonts w:asciiTheme="majorHAnsi" w:hAnsiTheme="majorHAnsi" w:cstheme="majorHAnsi"/>
                <w:bCs/>
                <w:lang w:val="en-CA"/>
              </w:rPr>
              <w:t xml:space="preserve">Workshop 3: </w:t>
            </w:r>
            <w:proofErr w:type="spellStart"/>
            <w:r w:rsidRPr="000C6080">
              <w:rPr>
                <w:rFonts w:asciiTheme="majorHAnsi" w:hAnsiTheme="majorHAnsi" w:cstheme="majorHAnsi"/>
              </w:rPr>
              <w:t>Swissdock</w:t>
            </w:r>
            <w:proofErr w:type="spellEnd"/>
            <w:r w:rsidRPr="000C6080">
              <w:rPr>
                <w:rFonts w:asciiTheme="majorHAnsi" w:hAnsiTheme="majorHAnsi" w:cstheme="majorHAnsi"/>
              </w:rPr>
              <w:t xml:space="preserve"> Introd</w:t>
            </w:r>
            <w:r w:rsidR="005F0E58">
              <w:rPr>
                <w:rFonts w:asciiTheme="majorHAnsi" w:hAnsiTheme="majorHAnsi" w:cstheme="majorHAnsi"/>
              </w:rPr>
              <w:t>uction – Prepping Proteins and L</w:t>
            </w:r>
            <w:r w:rsidRPr="000C6080">
              <w:rPr>
                <w:rFonts w:asciiTheme="majorHAnsi" w:hAnsiTheme="majorHAnsi" w:cstheme="majorHAnsi"/>
              </w:rPr>
              <w:t>igands</w:t>
            </w:r>
            <w:r w:rsidRPr="000C6080">
              <w:rPr>
                <w:rFonts w:asciiTheme="majorHAnsi" w:hAnsiTheme="majorHAnsi" w:cstheme="majorHAnsi"/>
                <w:b/>
                <w:bCs/>
                <w:lang w:val="en-CA"/>
              </w:rPr>
              <w:t xml:space="preserve"> </w:t>
            </w:r>
            <w:r w:rsidRPr="000C6080">
              <w:rPr>
                <w:rFonts w:asciiTheme="majorHAnsi" w:hAnsiTheme="majorHAnsi" w:cstheme="majorHAnsi"/>
                <w:bCs/>
                <w:lang w:val="en-CA"/>
              </w:rPr>
              <w:t>–</w:t>
            </w:r>
            <w:r w:rsidRPr="000C6080">
              <w:rPr>
                <w:rFonts w:asciiTheme="majorHAnsi" w:hAnsiTheme="majorHAnsi" w:cstheme="majorHAnsi"/>
                <w:b/>
                <w:bCs/>
                <w:lang w:val="en-CA"/>
              </w:rPr>
              <w:t xml:space="preserve"> Nov 24 (F)</w:t>
            </w:r>
            <w:r w:rsidRPr="000C6080">
              <w:rPr>
                <w:rFonts w:asciiTheme="majorHAnsi" w:hAnsiTheme="majorHAnsi" w:cstheme="majorHAnsi"/>
                <w:b/>
                <w:bCs/>
                <w:lang w:val="en-CA"/>
              </w:rPr>
              <w:tab/>
            </w:r>
          </w:p>
        </w:tc>
      </w:tr>
      <w:tr w:rsidR="000C6080" w:rsidRPr="000C6080" w14:paraId="2C10D94C" w14:textId="77777777" w:rsidTr="000C6080">
        <w:tc>
          <w:tcPr>
            <w:tcW w:w="9350" w:type="dxa"/>
            <w:vAlign w:val="center"/>
          </w:tcPr>
          <w:p w14:paraId="7D652386" w14:textId="266F810E" w:rsidR="000C6080" w:rsidRPr="000C6080" w:rsidRDefault="000C6080" w:rsidP="000C6080">
            <w:pPr>
              <w:spacing w:after="120"/>
              <w:rPr>
                <w:rFonts w:asciiTheme="majorHAnsi" w:hAnsiTheme="majorHAnsi" w:cstheme="majorHAnsi"/>
                <w:b/>
                <w:bCs/>
                <w:lang w:val="en-CA"/>
              </w:rPr>
            </w:pPr>
            <w:r w:rsidRPr="000C6080">
              <w:rPr>
                <w:rFonts w:asciiTheme="majorHAnsi" w:hAnsiTheme="majorHAnsi" w:cstheme="majorHAnsi"/>
                <w:bCs/>
                <w:lang w:val="en-CA"/>
              </w:rPr>
              <w:t>Workshop 4:</w:t>
            </w:r>
            <w:r w:rsidRPr="000C6080">
              <w:rPr>
                <w:rFonts w:asciiTheme="majorHAnsi" w:hAnsiTheme="majorHAnsi" w:cstheme="majorHAnsi"/>
                <w:b/>
                <w:bCs/>
                <w:lang w:val="en-CA"/>
              </w:rPr>
              <w:t xml:space="preserve"> </w:t>
            </w:r>
            <w:proofErr w:type="spellStart"/>
            <w:r w:rsidR="005F0E58">
              <w:rPr>
                <w:rFonts w:asciiTheme="majorHAnsi" w:hAnsiTheme="majorHAnsi" w:cstheme="majorHAnsi"/>
              </w:rPr>
              <w:t>Swissdock</w:t>
            </w:r>
            <w:proofErr w:type="spellEnd"/>
            <w:r w:rsidR="005F0E58">
              <w:rPr>
                <w:rFonts w:asciiTheme="majorHAnsi" w:hAnsiTheme="majorHAnsi" w:cstheme="majorHAnsi"/>
              </w:rPr>
              <w:t xml:space="preserve"> Part II – Assessing and Visualizing P</w:t>
            </w:r>
            <w:r w:rsidRPr="000C6080">
              <w:rPr>
                <w:rFonts w:asciiTheme="majorHAnsi" w:hAnsiTheme="majorHAnsi" w:cstheme="majorHAnsi"/>
              </w:rPr>
              <w:t xml:space="preserve">oses </w:t>
            </w:r>
            <w:r w:rsidRPr="000C6080">
              <w:rPr>
                <w:rFonts w:asciiTheme="majorHAnsi" w:hAnsiTheme="majorHAnsi" w:cstheme="majorHAnsi"/>
                <w:bCs/>
                <w:lang w:val="en-CA"/>
              </w:rPr>
              <w:t>–</w:t>
            </w:r>
            <w:r w:rsidRPr="000C6080">
              <w:rPr>
                <w:rFonts w:asciiTheme="majorHAnsi" w:hAnsiTheme="majorHAnsi" w:cstheme="majorHAnsi"/>
                <w:b/>
                <w:bCs/>
                <w:lang w:val="en-CA"/>
              </w:rPr>
              <w:t xml:space="preserve"> Nov 27 (M)</w:t>
            </w:r>
            <w:r w:rsidRPr="000C6080">
              <w:rPr>
                <w:rFonts w:asciiTheme="majorHAnsi" w:hAnsiTheme="majorHAnsi" w:cstheme="majorHAnsi"/>
                <w:b/>
                <w:bCs/>
                <w:lang w:val="en-CA"/>
              </w:rPr>
              <w:tab/>
            </w:r>
          </w:p>
        </w:tc>
      </w:tr>
      <w:tr w:rsidR="000C6080" w:rsidRPr="000C6080" w14:paraId="786A457C" w14:textId="77777777" w:rsidTr="000C6080">
        <w:tc>
          <w:tcPr>
            <w:tcW w:w="9350" w:type="dxa"/>
            <w:vAlign w:val="center"/>
          </w:tcPr>
          <w:p w14:paraId="1D6CF7C7" w14:textId="3B90EE0D" w:rsidR="000C6080" w:rsidRPr="000C6080" w:rsidRDefault="000C6080" w:rsidP="005F0E58">
            <w:pPr>
              <w:spacing w:after="120"/>
              <w:rPr>
                <w:rFonts w:asciiTheme="majorHAnsi" w:hAnsiTheme="majorHAnsi" w:cstheme="majorHAnsi"/>
                <w:bCs/>
                <w:i/>
                <w:lang w:val="en-CA"/>
              </w:rPr>
            </w:pPr>
            <w:r w:rsidRPr="000C6080">
              <w:rPr>
                <w:rFonts w:asciiTheme="majorHAnsi" w:hAnsiTheme="majorHAnsi" w:cstheme="majorHAnsi"/>
                <w:bCs/>
                <w:lang w:val="en-CA"/>
              </w:rPr>
              <w:t>Lecture 2:</w:t>
            </w:r>
            <w:r w:rsidRPr="000C6080">
              <w:rPr>
                <w:rFonts w:asciiTheme="majorHAnsi" w:hAnsiTheme="majorHAnsi" w:cstheme="majorHAnsi"/>
                <w:b/>
                <w:bCs/>
                <w:lang w:val="en-CA"/>
              </w:rPr>
              <w:t xml:space="preserve"> </w:t>
            </w:r>
            <w:r w:rsidRPr="000C6080">
              <w:rPr>
                <w:rFonts w:asciiTheme="majorHAnsi" w:hAnsiTheme="majorHAnsi" w:cstheme="majorHAnsi"/>
              </w:rPr>
              <w:t xml:space="preserve">Generating </w:t>
            </w:r>
            <w:r w:rsidR="005F0E58">
              <w:rPr>
                <w:rFonts w:asciiTheme="majorHAnsi" w:hAnsiTheme="majorHAnsi" w:cstheme="majorHAnsi"/>
              </w:rPr>
              <w:t>H</w:t>
            </w:r>
            <w:r w:rsidRPr="000C6080">
              <w:rPr>
                <w:rFonts w:asciiTheme="majorHAnsi" w:hAnsiTheme="majorHAnsi" w:cstheme="majorHAnsi"/>
              </w:rPr>
              <w:t>ypotheses fro</w:t>
            </w:r>
            <w:r w:rsidR="005F0E58">
              <w:rPr>
                <w:rFonts w:asciiTheme="majorHAnsi" w:hAnsiTheme="majorHAnsi" w:cstheme="majorHAnsi"/>
              </w:rPr>
              <w:t>m Molecular Models and Docking E</w:t>
            </w:r>
            <w:r w:rsidRPr="000C6080">
              <w:rPr>
                <w:rFonts w:asciiTheme="majorHAnsi" w:hAnsiTheme="majorHAnsi" w:cstheme="majorHAnsi"/>
              </w:rPr>
              <w:t xml:space="preserve">xperiments </w:t>
            </w:r>
            <w:r w:rsidRPr="000C6080">
              <w:rPr>
                <w:rFonts w:asciiTheme="majorHAnsi" w:hAnsiTheme="majorHAnsi" w:cstheme="majorHAnsi"/>
                <w:bCs/>
                <w:lang w:val="en-CA"/>
              </w:rPr>
              <w:t>–</w:t>
            </w:r>
            <w:r w:rsidRPr="000C6080">
              <w:rPr>
                <w:rFonts w:asciiTheme="majorHAnsi" w:hAnsiTheme="majorHAnsi" w:cstheme="majorHAnsi"/>
                <w:b/>
                <w:bCs/>
                <w:lang w:val="en-CA"/>
              </w:rPr>
              <w:t xml:space="preserve"> Dec 1 (F)</w:t>
            </w:r>
          </w:p>
        </w:tc>
      </w:tr>
      <w:tr w:rsidR="000C6080" w:rsidRPr="000C6080" w14:paraId="2261E7BD" w14:textId="77777777" w:rsidTr="000C6080">
        <w:tc>
          <w:tcPr>
            <w:tcW w:w="9350" w:type="dxa"/>
            <w:vAlign w:val="center"/>
          </w:tcPr>
          <w:p w14:paraId="1FF8AF18" w14:textId="6AE9C1EF" w:rsidR="000C6080" w:rsidRPr="000C6080" w:rsidRDefault="000C6080" w:rsidP="000C6080">
            <w:pPr>
              <w:spacing w:after="120"/>
              <w:rPr>
                <w:rFonts w:asciiTheme="majorHAnsi" w:hAnsiTheme="majorHAnsi" w:cstheme="majorHAnsi"/>
                <w:bCs/>
                <w:lang w:val="en-CA"/>
              </w:rPr>
            </w:pPr>
            <w:r w:rsidRPr="000C6080">
              <w:rPr>
                <w:rFonts w:asciiTheme="majorHAnsi" w:hAnsiTheme="majorHAnsi" w:cstheme="majorHAnsi"/>
                <w:bCs/>
                <w:lang w:val="en-CA"/>
              </w:rPr>
              <w:t>Presentations</w:t>
            </w:r>
            <w:r w:rsidRPr="000C6080">
              <w:rPr>
                <w:rFonts w:asciiTheme="majorHAnsi" w:hAnsiTheme="majorHAnsi" w:cstheme="majorHAnsi"/>
                <w:b/>
                <w:bCs/>
                <w:lang w:val="en-CA"/>
              </w:rPr>
              <w:t xml:space="preserve"> </w:t>
            </w:r>
            <w:r w:rsidRPr="000C6080">
              <w:rPr>
                <w:rFonts w:asciiTheme="majorHAnsi" w:hAnsiTheme="majorHAnsi" w:cstheme="majorHAnsi"/>
                <w:bCs/>
                <w:lang w:val="en-CA"/>
              </w:rPr>
              <w:t>–</w:t>
            </w:r>
            <w:r w:rsidRPr="000C6080">
              <w:rPr>
                <w:rFonts w:asciiTheme="majorHAnsi" w:hAnsiTheme="majorHAnsi" w:cstheme="majorHAnsi"/>
                <w:b/>
                <w:bCs/>
                <w:lang w:val="en-CA"/>
              </w:rPr>
              <w:t xml:space="preserve"> Dec 4 (M) </w:t>
            </w:r>
          </w:p>
        </w:tc>
      </w:tr>
      <w:tr w:rsidR="00320D0D" w:rsidRPr="000C6080" w14:paraId="683CCB81" w14:textId="77777777" w:rsidTr="000C6080">
        <w:tc>
          <w:tcPr>
            <w:tcW w:w="9350" w:type="dxa"/>
            <w:vAlign w:val="center"/>
          </w:tcPr>
          <w:p w14:paraId="0B877FC1" w14:textId="77777777" w:rsidR="00320D0D" w:rsidRPr="00320D0D" w:rsidRDefault="00320D0D" w:rsidP="000C6080">
            <w:pPr>
              <w:spacing w:after="120"/>
              <w:rPr>
                <w:rFonts w:asciiTheme="majorHAnsi" w:hAnsiTheme="majorHAnsi" w:cstheme="majorHAnsi"/>
                <w:bCs/>
                <w:sz w:val="2"/>
                <w:szCs w:val="2"/>
                <w:lang w:val="en-CA"/>
              </w:rPr>
            </w:pPr>
          </w:p>
        </w:tc>
      </w:tr>
      <w:tr w:rsidR="000C6080" w:rsidRPr="000C6080" w14:paraId="6D9FAF10" w14:textId="77777777" w:rsidTr="000C6080">
        <w:tc>
          <w:tcPr>
            <w:tcW w:w="9350" w:type="dxa"/>
            <w:vAlign w:val="center"/>
          </w:tcPr>
          <w:p w14:paraId="0E36F69D" w14:textId="1E775E47" w:rsidR="000C6080" w:rsidRPr="000C6080" w:rsidRDefault="000C6080" w:rsidP="000C6080">
            <w:pPr>
              <w:spacing w:after="120"/>
              <w:rPr>
                <w:rFonts w:asciiTheme="majorHAnsi" w:hAnsiTheme="majorHAnsi" w:cstheme="majorHAnsi"/>
                <w:b/>
                <w:bCs/>
                <w:lang w:val="en-CA"/>
              </w:rPr>
            </w:pPr>
            <w:r w:rsidRPr="000C6080">
              <w:rPr>
                <w:rFonts w:asciiTheme="majorHAnsi" w:hAnsiTheme="majorHAnsi" w:cstheme="majorHAnsi"/>
                <w:lang w:val="en-CA"/>
              </w:rPr>
              <w:t xml:space="preserve">Evaluation: Assignment </w:t>
            </w:r>
          </w:p>
        </w:tc>
      </w:tr>
      <w:tr w:rsidR="000C6080" w:rsidRPr="000C6080" w14:paraId="3EF021C1" w14:textId="77777777" w:rsidTr="000C6080">
        <w:trPr>
          <w:trHeight w:val="405"/>
        </w:trPr>
        <w:tc>
          <w:tcPr>
            <w:tcW w:w="9350" w:type="dxa"/>
            <w:shd w:val="clear" w:color="auto" w:fill="auto"/>
            <w:vAlign w:val="center"/>
          </w:tcPr>
          <w:p w14:paraId="10CDB6F2" w14:textId="1BB09520" w:rsidR="000C6080" w:rsidRPr="000C6080" w:rsidRDefault="000C6080" w:rsidP="000C6080">
            <w:pPr>
              <w:spacing w:after="120"/>
              <w:rPr>
                <w:rFonts w:asciiTheme="majorHAnsi" w:hAnsiTheme="majorHAnsi" w:cstheme="majorHAnsi"/>
                <w:b/>
                <w:u w:val="single"/>
                <w:lang w:val="en-CA"/>
              </w:rPr>
            </w:pPr>
            <w:r w:rsidRPr="000C6080">
              <w:rPr>
                <w:rFonts w:asciiTheme="majorHAnsi" w:hAnsiTheme="majorHAnsi" w:cstheme="majorHAnsi"/>
                <w:b/>
                <w:bCs/>
                <w:caps/>
                <w:sz w:val="24"/>
                <w:szCs w:val="24"/>
                <w:lang w:val="en-CA"/>
              </w:rPr>
              <w:lastRenderedPageBreak/>
              <w:t>Term 2 (18 lectures | Monday/Friday | 1pm-2pm | FNH 30):</w:t>
            </w:r>
          </w:p>
        </w:tc>
      </w:tr>
      <w:tr w:rsidR="000C6080" w:rsidRPr="000C6080" w14:paraId="79471317" w14:textId="77777777" w:rsidTr="000C6080">
        <w:tc>
          <w:tcPr>
            <w:tcW w:w="9350" w:type="dxa"/>
            <w:vAlign w:val="center"/>
          </w:tcPr>
          <w:p w14:paraId="413715AB" w14:textId="77777777" w:rsidR="000C6080" w:rsidRPr="000C6080" w:rsidRDefault="000C6080" w:rsidP="000C6080">
            <w:pPr>
              <w:spacing w:after="120"/>
              <w:rPr>
                <w:rFonts w:asciiTheme="majorHAnsi" w:hAnsiTheme="majorHAnsi" w:cstheme="majorHAnsi"/>
                <w:sz w:val="4"/>
                <w:szCs w:val="4"/>
                <w:lang w:val="en-CA"/>
              </w:rPr>
            </w:pPr>
            <w:r w:rsidRPr="000C6080">
              <w:rPr>
                <w:rFonts w:asciiTheme="majorHAnsi" w:hAnsiTheme="majorHAnsi" w:cstheme="majorHAnsi"/>
                <w:sz w:val="4"/>
                <w:szCs w:val="4"/>
                <w:lang w:val="en-CA"/>
              </w:rPr>
              <w:t> </w:t>
            </w:r>
          </w:p>
        </w:tc>
      </w:tr>
      <w:tr w:rsidR="000C6080" w:rsidRPr="000C6080" w14:paraId="22A249EC" w14:textId="77777777" w:rsidTr="000C6080">
        <w:trPr>
          <w:trHeight w:val="405"/>
        </w:trPr>
        <w:tc>
          <w:tcPr>
            <w:tcW w:w="9350" w:type="dxa"/>
            <w:shd w:val="clear" w:color="auto" w:fill="C6D9F1" w:themeFill="text2" w:themeFillTint="33"/>
            <w:vAlign w:val="center"/>
          </w:tcPr>
          <w:p w14:paraId="3310B2A6" w14:textId="2652993F" w:rsidR="000C6080" w:rsidRPr="000C6080" w:rsidRDefault="000C6080" w:rsidP="00696EF0">
            <w:pPr>
              <w:spacing w:after="120"/>
              <w:rPr>
                <w:rFonts w:asciiTheme="majorHAnsi" w:hAnsiTheme="majorHAnsi" w:cstheme="majorHAnsi"/>
                <w:b/>
                <w:bCs/>
                <w:sz w:val="4"/>
                <w:szCs w:val="4"/>
                <w:u w:val="single"/>
                <w:lang w:val="en-CA"/>
              </w:rPr>
            </w:pPr>
            <w:r w:rsidRPr="000C6080">
              <w:rPr>
                <w:rFonts w:asciiTheme="majorHAnsi" w:hAnsiTheme="majorHAnsi" w:cstheme="majorHAnsi"/>
                <w:b/>
                <w:u w:val="single"/>
                <w:lang w:val="en-CA"/>
              </w:rPr>
              <w:t>Block 4 – Dr. Filip Van Petegem</w:t>
            </w:r>
            <w:r w:rsidRPr="000C6080">
              <w:rPr>
                <w:rFonts w:asciiTheme="majorHAnsi" w:hAnsiTheme="majorHAnsi" w:cstheme="majorHAnsi"/>
                <w:b/>
                <w:bCs/>
                <w:u w:val="single"/>
                <w:lang w:val="en-CA"/>
              </w:rPr>
              <w:t xml:space="preserve"> – X-</w:t>
            </w:r>
            <w:r w:rsidR="00696EF0">
              <w:rPr>
                <w:rFonts w:asciiTheme="majorHAnsi" w:hAnsiTheme="majorHAnsi" w:cstheme="majorHAnsi"/>
                <w:b/>
                <w:bCs/>
                <w:u w:val="single"/>
                <w:lang w:val="en-CA"/>
              </w:rPr>
              <w:t>ray Crystallography</w:t>
            </w:r>
            <w:r w:rsidRPr="000C6080">
              <w:rPr>
                <w:rFonts w:asciiTheme="majorHAnsi" w:hAnsiTheme="majorHAnsi" w:cstheme="majorHAnsi"/>
                <w:b/>
                <w:bCs/>
                <w:u w:val="single"/>
                <w:lang w:val="en-CA"/>
              </w:rPr>
              <w:t> </w:t>
            </w:r>
          </w:p>
        </w:tc>
      </w:tr>
      <w:tr w:rsidR="000C6080" w:rsidRPr="000C6080" w14:paraId="35E88C96" w14:textId="77777777" w:rsidTr="000C6080">
        <w:tc>
          <w:tcPr>
            <w:tcW w:w="9350" w:type="dxa"/>
            <w:vAlign w:val="center"/>
          </w:tcPr>
          <w:p w14:paraId="3EA75EB1" w14:textId="4ACB465D" w:rsidR="000C6080" w:rsidRPr="000C6080" w:rsidRDefault="005F0E58" w:rsidP="005F0E58">
            <w:pPr>
              <w:spacing w:after="120"/>
              <w:rPr>
                <w:rFonts w:asciiTheme="majorHAnsi" w:hAnsiTheme="majorHAnsi" w:cstheme="majorHAnsi"/>
                <w:lang w:val="en-CA"/>
              </w:rPr>
            </w:pPr>
            <w:r>
              <w:rPr>
                <w:rFonts w:asciiTheme="majorHAnsi" w:hAnsiTheme="majorHAnsi" w:cstheme="majorHAnsi"/>
                <w:lang w:val="en-CA"/>
              </w:rPr>
              <w:t>Lecture 1: The P</w:t>
            </w:r>
            <w:r w:rsidR="000C6080" w:rsidRPr="000C6080">
              <w:rPr>
                <w:rFonts w:asciiTheme="majorHAnsi" w:hAnsiTheme="majorHAnsi" w:cstheme="majorHAnsi"/>
                <w:lang w:val="en-CA"/>
              </w:rPr>
              <w:t xml:space="preserve">hase </w:t>
            </w:r>
            <w:r>
              <w:rPr>
                <w:rFonts w:asciiTheme="majorHAnsi" w:hAnsiTheme="majorHAnsi" w:cstheme="majorHAnsi"/>
                <w:lang w:val="en-CA"/>
              </w:rPr>
              <w:t>Problem and its S</w:t>
            </w:r>
            <w:r w:rsidR="000C6080" w:rsidRPr="000C6080">
              <w:rPr>
                <w:rFonts w:asciiTheme="majorHAnsi" w:hAnsiTheme="majorHAnsi" w:cstheme="majorHAnsi"/>
                <w:lang w:val="en-CA"/>
              </w:rPr>
              <w:t xml:space="preserve">olution via </w:t>
            </w:r>
            <w:r>
              <w:rPr>
                <w:rFonts w:asciiTheme="majorHAnsi" w:hAnsiTheme="majorHAnsi" w:cstheme="majorHAnsi"/>
                <w:lang w:val="en-CA"/>
              </w:rPr>
              <w:t>Molecular R</w:t>
            </w:r>
            <w:r w:rsidR="000C6080" w:rsidRPr="000C6080">
              <w:rPr>
                <w:rFonts w:asciiTheme="majorHAnsi" w:hAnsiTheme="majorHAnsi" w:cstheme="majorHAnsi"/>
                <w:lang w:val="en-CA"/>
              </w:rPr>
              <w:t>eplacement – </w:t>
            </w:r>
            <w:r w:rsidR="000C6080" w:rsidRPr="000C6080">
              <w:rPr>
                <w:rFonts w:asciiTheme="majorHAnsi" w:hAnsiTheme="majorHAnsi" w:cstheme="majorHAnsi"/>
                <w:b/>
                <w:bCs/>
                <w:lang w:val="en-CA"/>
              </w:rPr>
              <w:t>Jan 8 (M)</w:t>
            </w:r>
          </w:p>
        </w:tc>
      </w:tr>
      <w:tr w:rsidR="000C6080" w:rsidRPr="000C6080" w14:paraId="21AAA7D3" w14:textId="77777777" w:rsidTr="000C6080">
        <w:tc>
          <w:tcPr>
            <w:tcW w:w="9350" w:type="dxa"/>
            <w:vAlign w:val="center"/>
          </w:tcPr>
          <w:p w14:paraId="67D2EBBD" w14:textId="03FCF663" w:rsidR="000C6080" w:rsidRPr="000C6080" w:rsidRDefault="000C6080" w:rsidP="000C6080">
            <w:pPr>
              <w:spacing w:after="120"/>
              <w:rPr>
                <w:rFonts w:asciiTheme="majorHAnsi" w:hAnsiTheme="majorHAnsi" w:cstheme="majorHAnsi"/>
                <w:caps/>
                <w:sz w:val="24"/>
                <w:szCs w:val="24"/>
                <w:lang w:val="en-CA"/>
              </w:rPr>
            </w:pPr>
            <w:r w:rsidRPr="000C6080">
              <w:rPr>
                <w:rFonts w:asciiTheme="majorHAnsi" w:hAnsiTheme="majorHAnsi" w:cstheme="majorHAnsi"/>
                <w:lang w:val="en-CA"/>
              </w:rPr>
              <w:t>Lecture 2: Tutorial 1 on Molecular Replacement – </w:t>
            </w:r>
            <w:r w:rsidRPr="000C6080">
              <w:rPr>
                <w:rFonts w:asciiTheme="majorHAnsi" w:hAnsiTheme="majorHAnsi" w:cstheme="majorHAnsi"/>
                <w:b/>
                <w:bCs/>
                <w:lang w:val="en-CA"/>
              </w:rPr>
              <w:t>Jan 12 (F)</w:t>
            </w:r>
          </w:p>
        </w:tc>
      </w:tr>
      <w:tr w:rsidR="000C6080" w:rsidRPr="000C6080" w14:paraId="1631EF0C" w14:textId="77777777" w:rsidTr="000C6080">
        <w:tc>
          <w:tcPr>
            <w:tcW w:w="9350" w:type="dxa"/>
            <w:vAlign w:val="center"/>
          </w:tcPr>
          <w:p w14:paraId="2AF50E4A" w14:textId="781CE6CE" w:rsidR="000C6080" w:rsidRPr="000C6080" w:rsidRDefault="000C6080" w:rsidP="000C6080">
            <w:pPr>
              <w:spacing w:after="120"/>
              <w:rPr>
                <w:rFonts w:asciiTheme="majorHAnsi" w:hAnsiTheme="majorHAnsi" w:cstheme="majorHAnsi"/>
                <w:sz w:val="4"/>
                <w:szCs w:val="4"/>
                <w:lang w:val="en-CA"/>
              </w:rPr>
            </w:pPr>
            <w:r w:rsidRPr="000C6080">
              <w:rPr>
                <w:rFonts w:asciiTheme="majorHAnsi" w:hAnsiTheme="majorHAnsi" w:cstheme="majorHAnsi"/>
                <w:lang w:val="en-CA"/>
              </w:rPr>
              <w:t>Lecture 3: Tutorial 2 on Molecular Replacement – </w:t>
            </w:r>
            <w:r w:rsidRPr="000C6080">
              <w:rPr>
                <w:rFonts w:asciiTheme="majorHAnsi" w:hAnsiTheme="majorHAnsi" w:cstheme="majorHAnsi"/>
                <w:b/>
                <w:bCs/>
                <w:lang w:val="en-CA"/>
              </w:rPr>
              <w:t>Jan 15 (M)</w:t>
            </w:r>
          </w:p>
        </w:tc>
      </w:tr>
      <w:tr w:rsidR="000C6080" w:rsidRPr="000C6080" w14:paraId="342EB3AE" w14:textId="77777777" w:rsidTr="000C6080">
        <w:tc>
          <w:tcPr>
            <w:tcW w:w="9350" w:type="dxa"/>
            <w:vAlign w:val="center"/>
          </w:tcPr>
          <w:p w14:paraId="14AC61C0" w14:textId="3B0CF096" w:rsidR="000C6080" w:rsidRPr="000C6080" w:rsidRDefault="000C6080" w:rsidP="000C6080">
            <w:pPr>
              <w:spacing w:after="120"/>
              <w:rPr>
                <w:rFonts w:asciiTheme="majorHAnsi" w:hAnsiTheme="majorHAnsi" w:cstheme="majorHAnsi"/>
                <w:u w:val="single"/>
                <w:lang w:val="en-CA"/>
              </w:rPr>
            </w:pPr>
            <w:r w:rsidRPr="000C6080">
              <w:rPr>
                <w:rFonts w:asciiTheme="majorHAnsi" w:hAnsiTheme="majorHAnsi" w:cstheme="majorHAnsi"/>
                <w:lang w:val="en-CA"/>
              </w:rPr>
              <w:t>Lecture 4: Tutorial 1 on Refinement and Model Building – </w:t>
            </w:r>
            <w:r w:rsidRPr="000C6080">
              <w:rPr>
                <w:rFonts w:asciiTheme="majorHAnsi" w:hAnsiTheme="majorHAnsi" w:cstheme="majorHAnsi"/>
                <w:b/>
                <w:bCs/>
                <w:lang w:val="en-CA"/>
              </w:rPr>
              <w:t>Jan 19 (F)</w:t>
            </w:r>
          </w:p>
        </w:tc>
      </w:tr>
      <w:tr w:rsidR="000C6080" w:rsidRPr="000C6080" w14:paraId="3CF66222" w14:textId="77777777" w:rsidTr="000C6080">
        <w:tc>
          <w:tcPr>
            <w:tcW w:w="9350" w:type="dxa"/>
            <w:vAlign w:val="center"/>
          </w:tcPr>
          <w:p w14:paraId="7EAFE523" w14:textId="319F8CF4" w:rsidR="000C6080" w:rsidRPr="000C6080" w:rsidRDefault="000C6080" w:rsidP="000C6080">
            <w:pPr>
              <w:spacing w:after="120"/>
              <w:rPr>
                <w:rFonts w:asciiTheme="majorHAnsi" w:hAnsiTheme="majorHAnsi" w:cstheme="majorHAnsi"/>
                <w:b/>
                <w:bCs/>
                <w:lang w:val="en-CA"/>
              </w:rPr>
            </w:pPr>
            <w:r w:rsidRPr="000C6080">
              <w:rPr>
                <w:rFonts w:asciiTheme="majorHAnsi" w:hAnsiTheme="majorHAnsi" w:cstheme="majorHAnsi"/>
                <w:lang w:val="en-CA"/>
              </w:rPr>
              <w:t>Lecture 5: Tutorial 2 on Refinement and Model Building – </w:t>
            </w:r>
            <w:r w:rsidRPr="000C6080">
              <w:rPr>
                <w:rFonts w:asciiTheme="majorHAnsi" w:hAnsiTheme="majorHAnsi" w:cstheme="majorHAnsi"/>
                <w:b/>
                <w:lang w:val="en-CA"/>
              </w:rPr>
              <w:t>Jan 22 (M)</w:t>
            </w:r>
          </w:p>
        </w:tc>
      </w:tr>
      <w:tr w:rsidR="000C6080" w:rsidRPr="000C6080" w14:paraId="78AEAF5F" w14:textId="77777777" w:rsidTr="000C6080">
        <w:tc>
          <w:tcPr>
            <w:tcW w:w="9350" w:type="dxa"/>
            <w:vAlign w:val="center"/>
          </w:tcPr>
          <w:p w14:paraId="531F73EA" w14:textId="06BA6AFF" w:rsidR="000C6080" w:rsidRPr="000C6080" w:rsidRDefault="000C6080" w:rsidP="000C6080">
            <w:pPr>
              <w:spacing w:after="120"/>
              <w:rPr>
                <w:rFonts w:asciiTheme="majorHAnsi" w:hAnsiTheme="majorHAnsi" w:cstheme="majorHAnsi"/>
                <w:lang w:val="en-CA"/>
              </w:rPr>
            </w:pPr>
            <w:r w:rsidRPr="000C6080">
              <w:rPr>
                <w:rFonts w:asciiTheme="majorHAnsi" w:hAnsiTheme="majorHAnsi" w:cstheme="majorHAnsi"/>
                <w:lang w:val="en-CA"/>
              </w:rPr>
              <w:t>Lecture 6: Tutorial 1 on Structure Validation and Analysis – </w:t>
            </w:r>
            <w:r w:rsidRPr="000C6080">
              <w:rPr>
                <w:rFonts w:asciiTheme="majorHAnsi" w:hAnsiTheme="majorHAnsi" w:cstheme="majorHAnsi"/>
                <w:b/>
                <w:bCs/>
                <w:lang w:val="en-CA"/>
              </w:rPr>
              <w:t>Jan 26 (F)</w:t>
            </w:r>
          </w:p>
        </w:tc>
      </w:tr>
      <w:tr w:rsidR="000C6080" w:rsidRPr="000C6080" w14:paraId="6013D434" w14:textId="77777777" w:rsidTr="000C6080">
        <w:trPr>
          <w:trHeight w:val="153"/>
        </w:trPr>
        <w:tc>
          <w:tcPr>
            <w:tcW w:w="9350" w:type="dxa"/>
            <w:vAlign w:val="center"/>
          </w:tcPr>
          <w:p w14:paraId="0A4DA732" w14:textId="7D309184" w:rsidR="000C6080" w:rsidRPr="00320D0D" w:rsidRDefault="000C6080" w:rsidP="000C6080">
            <w:pPr>
              <w:spacing w:after="120"/>
              <w:rPr>
                <w:rFonts w:asciiTheme="majorHAnsi" w:hAnsiTheme="majorHAnsi" w:cstheme="majorHAnsi"/>
                <w:sz w:val="2"/>
                <w:szCs w:val="2"/>
                <w:lang w:val="en-CA"/>
              </w:rPr>
            </w:pPr>
          </w:p>
        </w:tc>
      </w:tr>
      <w:tr w:rsidR="000C6080" w:rsidRPr="000C6080" w14:paraId="60B4514E" w14:textId="77777777" w:rsidTr="000C6080">
        <w:tc>
          <w:tcPr>
            <w:tcW w:w="9350" w:type="dxa"/>
            <w:vAlign w:val="center"/>
          </w:tcPr>
          <w:p w14:paraId="0992D2F9" w14:textId="77777777" w:rsidR="000C6080" w:rsidRPr="000C6080" w:rsidRDefault="000C6080" w:rsidP="000C6080">
            <w:pPr>
              <w:spacing w:after="120"/>
              <w:rPr>
                <w:rFonts w:asciiTheme="majorHAnsi" w:hAnsiTheme="majorHAnsi" w:cstheme="majorHAnsi"/>
                <w:lang w:val="en-CA"/>
              </w:rPr>
            </w:pPr>
            <w:r w:rsidRPr="000C6080">
              <w:rPr>
                <w:rFonts w:asciiTheme="majorHAnsi" w:hAnsiTheme="majorHAnsi" w:cstheme="majorHAnsi"/>
                <w:lang w:val="en-CA"/>
              </w:rPr>
              <w:t xml:space="preserve">Evaluation: Assignment </w:t>
            </w:r>
          </w:p>
        </w:tc>
      </w:tr>
      <w:tr w:rsidR="000C6080" w:rsidRPr="000C6080" w14:paraId="13A0CD9C" w14:textId="77777777" w:rsidTr="000C6080">
        <w:tc>
          <w:tcPr>
            <w:tcW w:w="9350" w:type="dxa"/>
            <w:vAlign w:val="center"/>
          </w:tcPr>
          <w:p w14:paraId="009FF5AE" w14:textId="21A0A32B" w:rsidR="000C6080" w:rsidRPr="000C6080" w:rsidRDefault="000C6080" w:rsidP="000C6080">
            <w:pPr>
              <w:rPr>
                <w:rFonts w:asciiTheme="majorHAnsi" w:hAnsiTheme="majorHAnsi" w:cstheme="majorHAnsi"/>
                <w:sz w:val="8"/>
                <w:szCs w:val="8"/>
                <w:u w:val="single"/>
                <w:lang w:val="en-CA"/>
              </w:rPr>
            </w:pPr>
            <w:r w:rsidRPr="000C6080">
              <w:rPr>
                <w:rFonts w:asciiTheme="majorHAnsi" w:hAnsiTheme="majorHAnsi" w:cstheme="majorHAnsi"/>
                <w:sz w:val="8"/>
                <w:szCs w:val="8"/>
                <w:u w:val="single"/>
                <w:lang w:val="en-CA"/>
              </w:rPr>
              <w:tab/>
            </w:r>
            <w:r w:rsidRPr="000C6080">
              <w:rPr>
                <w:rFonts w:asciiTheme="majorHAnsi" w:hAnsiTheme="majorHAnsi" w:cstheme="majorHAnsi"/>
                <w:sz w:val="8"/>
                <w:szCs w:val="8"/>
                <w:u w:val="single"/>
                <w:lang w:val="en-CA"/>
              </w:rPr>
              <w:tab/>
            </w:r>
            <w:r w:rsidRPr="000C6080">
              <w:rPr>
                <w:rFonts w:asciiTheme="majorHAnsi" w:hAnsiTheme="majorHAnsi" w:cstheme="majorHAnsi"/>
                <w:sz w:val="8"/>
                <w:szCs w:val="8"/>
                <w:u w:val="single"/>
                <w:lang w:val="en-CA"/>
              </w:rPr>
              <w:tab/>
            </w:r>
            <w:r w:rsidRPr="000C6080">
              <w:rPr>
                <w:rFonts w:asciiTheme="majorHAnsi" w:hAnsiTheme="majorHAnsi" w:cstheme="majorHAnsi"/>
                <w:sz w:val="8"/>
                <w:szCs w:val="8"/>
                <w:u w:val="single"/>
                <w:lang w:val="en-CA"/>
              </w:rPr>
              <w:tab/>
            </w:r>
            <w:r w:rsidRPr="000C6080">
              <w:rPr>
                <w:rFonts w:asciiTheme="majorHAnsi" w:hAnsiTheme="majorHAnsi" w:cstheme="majorHAnsi"/>
                <w:sz w:val="8"/>
                <w:szCs w:val="8"/>
                <w:u w:val="single"/>
                <w:lang w:val="en-CA"/>
              </w:rPr>
              <w:tab/>
            </w:r>
            <w:r w:rsidRPr="000C6080">
              <w:rPr>
                <w:rFonts w:asciiTheme="majorHAnsi" w:hAnsiTheme="majorHAnsi" w:cstheme="majorHAnsi"/>
                <w:sz w:val="8"/>
                <w:szCs w:val="8"/>
                <w:u w:val="single"/>
                <w:lang w:val="en-CA"/>
              </w:rPr>
              <w:tab/>
            </w:r>
            <w:r w:rsidRPr="000C6080">
              <w:rPr>
                <w:rFonts w:asciiTheme="majorHAnsi" w:hAnsiTheme="majorHAnsi" w:cstheme="majorHAnsi"/>
                <w:sz w:val="8"/>
                <w:szCs w:val="8"/>
                <w:u w:val="single"/>
                <w:lang w:val="en-CA"/>
              </w:rPr>
              <w:tab/>
            </w:r>
            <w:r w:rsidRPr="000C6080">
              <w:rPr>
                <w:rFonts w:asciiTheme="majorHAnsi" w:hAnsiTheme="majorHAnsi" w:cstheme="majorHAnsi"/>
                <w:sz w:val="8"/>
                <w:szCs w:val="8"/>
                <w:u w:val="single"/>
                <w:lang w:val="en-CA"/>
              </w:rPr>
              <w:tab/>
            </w:r>
            <w:r w:rsidRPr="000C6080">
              <w:rPr>
                <w:rFonts w:asciiTheme="majorHAnsi" w:hAnsiTheme="majorHAnsi" w:cstheme="majorHAnsi"/>
                <w:sz w:val="8"/>
                <w:szCs w:val="8"/>
                <w:u w:val="single"/>
                <w:lang w:val="en-CA"/>
              </w:rPr>
              <w:tab/>
            </w:r>
          </w:p>
        </w:tc>
      </w:tr>
      <w:tr w:rsidR="000C6080" w:rsidRPr="000C6080" w14:paraId="6688FEEC" w14:textId="77777777" w:rsidTr="000C6080">
        <w:tc>
          <w:tcPr>
            <w:tcW w:w="9350" w:type="dxa"/>
            <w:vAlign w:val="center"/>
          </w:tcPr>
          <w:p w14:paraId="1AFC9265" w14:textId="77777777" w:rsidR="000C6080" w:rsidRPr="000C6080" w:rsidRDefault="000C6080" w:rsidP="000C6080">
            <w:pPr>
              <w:rPr>
                <w:rFonts w:asciiTheme="majorHAnsi" w:hAnsiTheme="majorHAnsi" w:cstheme="majorHAnsi"/>
                <w:sz w:val="4"/>
                <w:szCs w:val="4"/>
                <w:u w:val="single"/>
                <w:lang w:val="en-CA"/>
              </w:rPr>
            </w:pPr>
          </w:p>
        </w:tc>
      </w:tr>
      <w:tr w:rsidR="000C6080" w:rsidRPr="000C6080" w14:paraId="4FCA19CA" w14:textId="77777777" w:rsidTr="000C6080">
        <w:tc>
          <w:tcPr>
            <w:tcW w:w="9350" w:type="dxa"/>
            <w:vAlign w:val="center"/>
          </w:tcPr>
          <w:p w14:paraId="30A89E35" w14:textId="77777777" w:rsidR="000C6080" w:rsidRPr="000C6080" w:rsidRDefault="000C6080" w:rsidP="000C6080">
            <w:pPr>
              <w:spacing w:after="120"/>
              <w:rPr>
                <w:rFonts w:asciiTheme="majorHAnsi" w:hAnsiTheme="majorHAnsi" w:cstheme="majorHAnsi"/>
                <w:b/>
                <w:bCs/>
                <w:sz w:val="4"/>
                <w:szCs w:val="4"/>
                <w:lang w:val="en-CA"/>
              </w:rPr>
            </w:pPr>
          </w:p>
        </w:tc>
      </w:tr>
      <w:tr w:rsidR="000C6080" w:rsidRPr="000C6080" w14:paraId="63312CB8" w14:textId="77777777" w:rsidTr="000C6080">
        <w:tc>
          <w:tcPr>
            <w:tcW w:w="9350" w:type="dxa"/>
            <w:shd w:val="clear" w:color="auto" w:fill="C6D9F1" w:themeFill="text2" w:themeFillTint="33"/>
            <w:vAlign w:val="center"/>
          </w:tcPr>
          <w:p w14:paraId="174C3F9D" w14:textId="71872D4D" w:rsidR="000C6080" w:rsidRPr="000C6080" w:rsidRDefault="000C6080" w:rsidP="000C6080">
            <w:pPr>
              <w:spacing w:after="120"/>
              <w:rPr>
                <w:rFonts w:asciiTheme="majorHAnsi" w:hAnsiTheme="majorHAnsi" w:cstheme="majorHAnsi"/>
                <w:b/>
                <w:bCs/>
                <w:u w:val="single"/>
                <w:lang w:val="en-CA"/>
              </w:rPr>
            </w:pPr>
            <w:r w:rsidRPr="000C6080">
              <w:rPr>
                <w:rFonts w:asciiTheme="majorHAnsi" w:hAnsiTheme="majorHAnsi" w:cstheme="majorHAnsi"/>
                <w:b/>
                <w:bCs/>
                <w:u w:val="single"/>
                <w:lang w:val="en-CA"/>
              </w:rPr>
              <w:t>Block 5 - Dr. Vivien Measday – Next Generation Sequencing Technology w/Synthetic Biology</w:t>
            </w:r>
          </w:p>
        </w:tc>
      </w:tr>
      <w:tr w:rsidR="000C6080" w:rsidRPr="000C6080" w14:paraId="7FC16788" w14:textId="77777777" w:rsidTr="000C6080">
        <w:tc>
          <w:tcPr>
            <w:tcW w:w="9350" w:type="dxa"/>
            <w:vAlign w:val="center"/>
          </w:tcPr>
          <w:p w14:paraId="708D8202" w14:textId="6F996094" w:rsidR="000C6080" w:rsidRPr="000C6080" w:rsidRDefault="000C6080" w:rsidP="000C6080">
            <w:pPr>
              <w:spacing w:after="120"/>
              <w:rPr>
                <w:rFonts w:asciiTheme="majorHAnsi" w:hAnsiTheme="majorHAnsi" w:cstheme="majorHAnsi"/>
                <w:lang w:val="en-CA"/>
              </w:rPr>
            </w:pPr>
            <w:r w:rsidRPr="000C6080">
              <w:rPr>
                <w:rFonts w:asciiTheme="majorHAnsi" w:hAnsiTheme="majorHAnsi" w:cstheme="majorHAnsi"/>
                <w:lang w:val="en-CA"/>
              </w:rPr>
              <w:t xml:space="preserve">Lecture 1:  </w:t>
            </w:r>
            <w:r w:rsidRPr="000C6080">
              <w:rPr>
                <w:rFonts w:asciiTheme="majorHAnsi" w:hAnsiTheme="majorHAnsi" w:cstheme="majorHAnsi"/>
                <w:bCs/>
                <w:lang w:val="en-CA"/>
              </w:rPr>
              <w:t>Introduction to Next Generation Sequencing</w:t>
            </w:r>
            <w:r w:rsidRPr="000C6080">
              <w:rPr>
                <w:rFonts w:asciiTheme="majorHAnsi" w:hAnsiTheme="majorHAnsi" w:cstheme="majorHAnsi"/>
                <w:b/>
                <w:bCs/>
                <w:lang w:val="en-CA"/>
              </w:rPr>
              <w:t> </w:t>
            </w:r>
            <w:r w:rsidRPr="000C6080">
              <w:rPr>
                <w:rFonts w:asciiTheme="majorHAnsi" w:hAnsiTheme="majorHAnsi" w:cstheme="majorHAnsi"/>
                <w:bCs/>
                <w:lang w:val="en-CA"/>
              </w:rPr>
              <w:t xml:space="preserve">– </w:t>
            </w:r>
            <w:r w:rsidRPr="000C6080">
              <w:rPr>
                <w:rFonts w:asciiTheme="majorHAnsi" w:hAnsiTheme="majorHAnsi" w:cstheme="majorHAnsi"/>
                <w:b/>
                <w:bCs/>
                <w:lang w:val="en-CA"/>
              </w:rPr>
              <w:t>Jan 29 (M)</w:t>
            </w:r>
          </w:p>
        </w:tc>
      </w:tr>
      <w:tr w:rsidR="000C6080" w:rsidRPr="000C6080" w14:paraId="59B7E3A0" w14:textId="77777777" w:rsidTr="000C6080">
        <w:tc>
          <w:tcPr>
            <w:tcW w:w="9350" w:type="dxa"/>
            <w:vAlign w:val="center"/>
          </w:tcPr>
          <w:p w14:paraId="39ADC052" w14:textId="51C8F36D" w:rsidR="000C6080" w:rsidRPr="000C6080" w:rsidRDefault="000C6080" w:rsidP="000C6080">
            <w:pPr>
              <w:spacing w:after="120"/>
              <w:rPr>
                <w:rFonts w:asciiTheme="majorHAnsi" w:hAnsiTheme="majorHAnsi" w:cstheme="majorHAnsi"/>
                <w:lang w:val="en-CA"/>
              </w:rPr>
            </w:pPr>
            <w:r w:rsidRPr="000C6080">
              <w:rPr>
                <w:rFonts w:asciiTheme="majorHAnsi" w:hAnsiTheme="majorHAnsi" w:cstheme="majorHAnsi"/>
                <w:lang w:val="en-CA"/>
              </w:rPr>
              <w:t>Lecture 2:  Ill</w:t>
            </w:r>
            <w:r w:rsidRPr="000C6080">
              <w:rPr>
                <w:rFonts w:asciiTheme="majorHAnsi" w:hAnsiTheme="majorHAnsi" w:cstheme="majorHAnsi"/>
                <w:bCs/>
                <w:lang w:val="en-CA"/>
              </w:rPr>
              <w:t>umina Seq</w:t>
            </w:r>
            <w:r>
              <w:rPr>
                <w:rFonts w:asciiTheme="majorHAnsi" w:hAnsiTheme="majorHAnsi" w:cstheme="majorHAnsi"/>
                <w:bCs/>
                <w:lang w:val="en-CA"/>
              </w:rPr>
              <w:t>uencing - Method, Applications -</w:t>
            </w:r>
            <w:r w:rsidRPr="000C6080">
              <w:rPr>
                <w:rFonts w:asciiTheme="majorHAnsi" w:hAnsiTheme="majorHAnsi" w:cstheme="majorHAnsi"/>
                <w:bCs/>
                <w:lang w:val="en-CA"/>
              </w:rPr>
              <w:t xml:space="preserve"> Part I</w:t>
            </w:r>
            <w:r w:rsidRPr="000C6080">
              <w:rPr>
                <w:rFonts w:asciiTheme="majorHAnsi" w:hAnsiTheme="majorHAnsi" w:cstheme="majorHAnsi"/>
                <w:b/>
                <w:bCs/>
                <w:lang w:val="en-CA"/>
              </w:rPr>
              <w:t> </w:t>
            </w:r>
            <w:r w:rsidRPr="000C6080">
              <w:rPr>
                <w:rFonts w:asciiTheme="majorHAnsi" w:hAnsiTheme="majorHAnsi" w:cstheme="majorHAnsi"/>
                <w:bCs/>
                <w:lang w:val="en-CA"/>
              </w:rPr>
              <w:t xml:space="preserve">– </w:t>
            </w:r>
            <w:r w:rsidRPr="000C6080">
              <w:rPr>
                <w:rFonts w:asciiTheme="majorHAnsi" w:hAnsiTheme="majorHAnsi" w:cstheme="majorHAnsi"/>
                <w:b/>
                <w:bCs/>
                <w:lang w:val="en-CA"/>
              </w:rPr>
              <w:t>Feb 2 (F)</w:t>
            </w:r>
          </w:p>
        </w:tc>
      </w:tr>
      <w:tr w:rsidR="000C6080" w:rsidRPr="000C6080" w14:paraId="0463234A" w14:textId="77777777" w:rsidTr="000C6080">
        <w:tc>
          <w:tcPr>
            <w:tcW w:w="9350" w:type="dxa"/>
            <w:vAlign w:val="center"/>
          </w:tcPr>
          <w:p w14:paraId="7EA46928" w14:textId="06110E84" w:rsidR="000C6080" w:rsidRPr="000C6080" w:rsidRDefault="000C6080" w:rsidP="000C6080">
            <w:pPr>
              <w:spacing w:after="120"/>
              <w:rPr>
                <w:rFonts w:asciiTheme="majorHAnsi" w:hAnsiTheme="majorHAnsi" w:cstheme="majorHAnsi"/>
                <w:lang w:val="en-CA"/>
              </w:rPr>
            </w:pPr>
            <w:r w:rsidRPr="000C6080">
              <w:rPr>
                <w:rFonts w:asciiTheme="majorHAnsi" w:hAnsiTheme="majorHAnsi" w:cstheme="majorHAnsi"/>
                <w:lang w:val="en-CA"/>
              </w:rPr>
              <w:t xml:space="preserve">Lecture 3:  </w:t>
            </w:r>
            <w:r w:rsidRPr="000C6080">
              <w:rPr>
                <w:rFonts w:asciiTheme="majorHAnsi" w:hAnsiTheme="majorHAnsi" w:cstheme="majorHAnsi"/>
                <w:bCs/>
                <w:lang w:val="en-CA"/>
              </w:rPr>
              <w:t xml:space="preserve">Illumina Sequencing </w:t>
            </w:r>
            <w:r>
              <w:rPr>
                <w:rFonts w:asciiTheme="majorHAnsi" w:hAnsiTheme="majorHAnsi" w:cstheme="majorHAnsi"/>
                <w:bCs/>
                <w:lang w:val="en-CA"/>
              </w:rPr>
              <w:t>-</w:t>
            </w:r>
            <w:r w:rsidRPr="000C6080">
              <w:rPr>
                <w:rFonts w:asciiTheme="majorHAnsi" w:hAnsiTheme="majorHAnsi" w:cstheme="majorHAnsi"/>
                <w:bCs/>
                <w:lang w:val="en-CA"/>
              </w:rPr>
              <w:t xml:space="preserve"> Method, Applications </w:t>
            </w:r>
            <w:r>
              <w:rPr>
                <w:rFonts w:asciiTheme="majorHAnsi" w:hAnsiTheme="majorHAnsi" w:cstheme="majorHAnsi"/>
                <w:bCs/>
                <w:lang w:val="en-CA"/>
              </w:rPr>
              <w:t>-</w:t>
            </w:r>
            <w:r w:rsidRPr="000C6080">
              <w:rPr>
                <w:rFonts w:asciiTheme="majorHAnsi" w:hAnsiTheme="majorHAnsi" w:cstheme="majorHAnsi"/>
                <w:bCs/>
                <w:lang w:val="en-CA"/>
              </w:rPr>
              <w:t xml:space="preserve"> Part II</w:t>
            </w:r>
            <w:r w:rsidRPr="000C6080">
              <w:rPr>
                <w:rFonts w:asciiTheme="majorHAnsi" w:hAnsiTheme="majorHAnsi" w:cstheme="majorHAnsi"/>
                <w:lang w:val="en-CA"/>
              </w:rPr>
              <w:t xml:space="preserve"> </w:t>
            </w:r>
            <w:r w:rsidRPr="000C6080">
              <w:rPr>
                <w:rFonts w:asciiTheme="majorHAnsi" w:hAnsiTheme="majorHAnsi" w:cstheme="majorHAnsi"/>
                <w:bCs/>
                <w:lang w:val="en-CA"/>
              </w:rPr>
              <w:t>–</w:t>
            </w:r>
            <w:r w:rsidRPr="000C6080">
              <w:rPr>
                <w:rFonts w:asciiTheme="majorHAnsi" w:hAnsiTheme="majorHAnsi" w:cstheme="majorHAnsi"/>
                <w:lang w:val="en-CA"/>
              </w:rPr>
              <w:t> </w:t>
            </w:r>
            <w:r w:rsidRPr="000C6080">
              <w:rPr>
                <w:rFonts w:asciiTheme="majorHAnsi" w:hAnsiTheme="majorHAnsi" w:cstheme="majorHAnsi"/>
                <w:b/>
                <w:bCs/>
                <w:lang w:val="en-CA"/>
              </w:rPr>
              <w:t>Feb 5 (M)</w:t>
            </w:r>
          </w:p>
        </w:tc>
      </w:tr>
      <w:tr w:rsidR="000C6080" w:rsidRPr="000C6080" w14:paraId="38ADCC03" w14:textId="77777777" w:rsidTr="000C6080">
        <w:tc>
          <w:tcPr>
            <w:tcW w:w="9350" w:type="dxa"/>
            <w:vAlign w:val="center"/>
          </w:tcPr>
          <w:p w14:paraId="6A4D75D1" w14:textId="481FC73D" w:rsidR="000C6080" w:rsidRPr="000C6080" w:rsidRDefault="000C6080" w:rsidP="000C6080">
            <w:pPr>
              <w:spacing w:after="120"/>
              <w:rPr>
                <w:rFonts w:asciiTheme="majorHAnsi" w:hAnsiTheme="majorHAnsi" w:cstheme="majorHAnsi"/>
                <w:lang w:val="en-CA"/>
              </w:rPr>
            </w:pPr>
            <w:r w:rsidRPr="000C6080">
              <w:rPr>
                <w:rFonts w:asciiTheme="majorHAnsi" w:hAnsiTheme="majorHAnsi" w:cstheme="majorHAnsi"/>
                <w:lang w:val="en-CA"/>
              </w:rPr>
              <w:t xml:space="preserve">Lecture 4:  </w:t>
            </w:r>
            <w:r w:rsidRPr="000C6080">
              <w:rPr>
                <w:rFonts w:asciiTheme="majorHAnsi" w:hAnsiTheme="majorHAnsi" w:cstheme="majorHAnsi"/>
                <w:bCs/>
                <w:lang w:val="en-CA"/>
              </w:rPr>
              <w:t xml:space="preserve">Analysis of Illumina </w:t>
            </w:r>
            <w:proofErr w:type="spellStart"/>
            <w:r w:rsidRPr="000C6080">
              <w:rPr>
                <w:rFonts w:asciiTheme="majorHAnsi" w:hAnsiTheme="majorHAnsi" w:cstheme="majorHAnsi"/>
                <w:bCs/>
                <w:lang w:val="en-CA"/>
              </w:rPr>
              <w:t>fastq</w:t>
            </w:r>
            <w:proofErr w:type="spellEnd"/>
            <w:r w:rsidRPr="000C6080">
              <w:rPr>
                <w:rFonts w:asciiTheme="majorHAnsi" w:hAnsiTheme="majorHAnsi" w:cstheme="majorHAnsi"/>
                <w:bCs/>
                <w:lang w:val="en-CA"/>
              </w:rPr>
              <w:t xml:space="preserve"> files</w:t>
            </w:r>
            <w:r w:rsidRPr="000C6080">
              <w:rPr>
                <w:rFonts w:asciiTheme="majorHAnsi" w:hAnsiTheme="majorHAnsi" w:cstheme="majorHAnsi"/>
                <w:b/>
                <w:bCs/>
                <w:lang w:val="en-CA"/>
              </w:rPr>
              <w:t> </w:t>
            </w:r>
            <w:r w:rsidRPr="000C6080">
              <w:rPr>
                <w:rFonts w:asciiTheme="majorHAnsi" w:hAnsiTheme="majorHAnsi" w:cstheme="majorHAnsi"/>
                <w:bCs/>
                <w:lang w:val="en-CA"/>
              </w:rPr>
              <w:t xml:space="preserve">– </w:t>
            </w:r>
            <w:r w:rsidRPr="000C6080">
              <w:rPr>
                <w:rFonts w:asciiTheme="majorHAnsi" w:hAnsiTheme="majorHAnsi" w:cstheme="majorHAnsi"/>
                <w:b/>
                <w:bCs/>
                <w:lang w:val="en-CA"/>
              </w:rPr>
              <w:t>Feb 9 (F)</w:t>
            </w:r>
          </w:p>
        </w:tc>
      </w:tr>
      <w:tr w:rsidR="000C6080" w:rsidRPr="000C6080" w14:paraId="69AC632B" w14:textId="77777777" w:rsidTr="000C6080">
        <w:tc>
          <w:tcPr>
            <w:tcW w:w="9350" w:type="dxa"/>
            <w:vAlign w:val="center"/>
          </w:tcPr>
          <w:p w14:paraId="7E7856F1" w14:textId="33EAA666" w:rsidR="000C6080" w:rsidRPr="000C6080" w:rsidRDefault="000C6080" w:rsidP="000C6080">
            <w:pPr>
              <w:spacing w:after="120"/>
              <w:rPr>
                <w:rFonts w:asciiTheme="majorHAnsi" w:hAnsiTheme="majorHAnsi" w:cstheme="majorHAnsi"/>
                <w:lang w:val="en-CA"/>
              </w:rPr>
            </w:pPr>
            <w:r w:rsidRPr="000C6080">
              <w:rPr>
                <w:rFonts w:asciiTheme="majorHAnsi" w:hAnsiTheme="majorHAnsi" w:cstheme="majorHAnsi"/>
                <w:lang w:val="en-CA"/>
              </w:rPr>
              <w:t>Lecture 5: </w:t>
            </w:r>
            <w:r w:rsidRPr="000C6080">
              <w:rPr>
                <w:rFonts w:asciiTheme="majorHAnsi" w:hAnsiTheme="majorHAnsi" w:cstheme="majorHAnsi"/>
                <w:b/>
                <w:bCs/>
                <w:lang w:val="en-CA"/>
              </w:rPr>
              <w:t> </w:t>
            </w:r>
            <w:proofErr w:type="spellStart"/>
            <w:r>
              <w:rPr>
                <w:rFonts w:asciiTheme="majorHAnsi" w:hAnsiTheme="majorHAnsi" w:cstheme="majorHAnsi"/>
                <w:bCs/>
                <w:lang w:val="en-CA"/>
              </w:rPr>
              <w:t>PacBio</w:t>
            </w:r>
            <w:proofErr w:type="spellEnd"/>
            <w:r>
              <w:rPr>
                <w:rFonts w:asciiTheme="majorHAnsi" w:hAnsiTheme="majorHAnsi" w:cstheme="majorHAnsi"/>
                <w:bCs/>
                <w:lang w:val="en-CA"/>
              </w:rPr>
              <w:t xml:space="preserve"> Sequencing -</w:t>
            </w:r>
            <w:r w:rsidRPr="000C6080">
              <w:rPr>
                <w:rFonts w:asciiTheme="majorHAnsi" w:hAnsiTheme="majorHAnsi" w:cstheme="majorHAnsi"/>
                <w:bCs/>
                <w:lang w:val="en-CA"/>
              </w:rPr>
              <w:t xml:space="preserve"> Method, Applications – </w:t>
            </w:r>
            <w:r w:rsidRPr="000C6080">
              <w:rPr>
                <w:rFonts w:asciiTheme="majorHAnsi" w:hAnsiTheme="majorHAnsi" w:cstheme="majorHAnsi"/>
                <w:b/>
                <w:bCs/>
                <w:lang w:val="en-CA"/>
              </w:rPr>
              <w:t>Feb 12 (M)</w:t>
            </w:r>
          </w:p>
        </w:tc>
      </w:tr>
      <w:tr w:rsidR="000C6080" w:rsidRPr="000C6080" w14:paraId="6D25C753" w14:textId="77777777" w:rsidTr="000C6080">
        <w:tc>
          <w:tcPr>
            <w:tcW w:w="9350" w:type="dxa"/>
            <w:vAlign w:val="center"/>
          </w:tcPr>
          <w:p w14:paraId="15656022" w14:textId="711C01CF" w:rsidR="000C6080" w:rsidRPr="000C6080" w:rsidRDefault="000C6080" w:rsidP="000C6080">
            <w:pPr>
              <w:spacing w:after="120"/>
              <w:rPr>
                <w:rFonts w:asciiTheme="majorHAnsi" w:hAnsiTheme="majorHAnsi" w:cstheme="majorHAnsi"/>
                <w:b/>
                <w:bCs/>
                <w:lang w:val="en-CA"/>
              </w:rPr>
            </w:pPr>
            <w:r w:rsidRPr="000C6080">
              <w:rPr>
                <w:rFonts w:asciiTheme="majorHAnsi" w:hAnsiTheme="majorHAnsi" w:cstheme="majorHAnsi"/>
                <w:lang w:val="en-CA"/>
              </w:rPr>
              <w:t>Lecture 6: </w:t>
            </w:r>
            <w:r w:rsidRPr="000C6080">
              <w:rPr>
                <w:rFonts w:asciiTheme="majorHAnsi" w:hAnsiTheme="majorHAnsi" w:cstheme="majorHAnsi"/>
                <w:b/>
                <w:bCs/>
                <w:lang w:val="en-CA"/>
              </w:rPr>
              <w:t> </w:t>
            </w:r>
            <w:proofErr w:type="spellStart"/>
            <w:r w:rsidRPr="000C6080">
              <w:rPr>
                <w:rFonts w:asciiTheme="majorHAnsi" w:hAnsiTheme="majorHAnsi" w:cstheme="majorHAnsi"/>
                <w:bCs/>
                <w:lang w:val="en-CA"/>
              </w:rPr>
              <w:t>Nanopore</w:t>
            </w:r>
            <w:proofErr w:type="spellEnd"/>
            <w:r w:rsidRPr="000C6080">
              <w:rPr>
                <w:rFonts w:asciiTheme="majorHAnsi" w:hAnsiTheme="majorHAnsi" w:cstheme="majorHAnsi"/>
                <w:bCs/>
                <w:lang w:val="en-CA"/>
              </w:rPr>
              <w:t xml:space="preserve"> Sequencing </w:t>
            </w:r>
            <w:r>
              <w:rPr>
                <w:rFonts w:asciiTheme="majorHAnsi" w:hAnsiTheme="majorHAnsi" w:cstheme="majorHAnsi"/>
                <w:bCs/>
                <w:lang w:val="en-CA"/>
              </w:rPr>
              <w:t>-</w:t>
            </w:r>
            <w:r w:rsidRPr="000C6080">
              <w:rPr>
                <w:rFonts w:asciiTheme="majorHAnsi" w:hAnsiTheme="majorHAnsi" w:cstheme="majorHAnsi"/>
                <w:bCs/>
                <w:lang w:val="en-CA"/>
              </w:rPr>
              <w:t xml:space="preserve"> Method, Applications – </w:t>
            </w:r>
            <w:r w:rsidRPr="000C6080">
              <w:rPr>
                <w:rFonts w:asciiTheme="majorHAnsi" w:hAnsiTheme="majorHAnsi" w:cstheme="majorHAnsi"/>
                <w:b/>
                <w:bCs/>
                <w:lang w:val="en-CA"/>
              </w:rPr>
              <w:t>Feb 16 (F)</w:t>
            </w:r>
          </w:p>
        </w:tc>
      </w:tr>
      <w:tr w:rsidR="000C6080" w:rsidRPr="000C6080" w14:paraId="17930D17" w14:textId="77777777" w:rsidTr="000C6080">
        <w:tc>
          <w:tcPr>
            <w:tcW w:w="9350" w:type="dxa"/>
            <w:vAlign w:val="center"/>
          </w:tcPr>
          <w:p w14:paraId="304D1107" w14:textId="5DE27605" w:rsidR="000C6080" w:rsidRPr="000C6080" w:rsidRDefault="000C6080" w:rsidP="000C6080">
            <w:pPr>
              <w:spacing w:after="120"/>
              <w:rPr>
                <w:rFonts w:asciiTheme="majorHAnsi" w:hAnsiTheme="majorHAnsi" w:cstheme="majorHAnsi"/>
                <w:b/>
                <w:bCs/>
                <w:i/>
                <w:lang w:val="en-CA"/>
              </w:rPr>
            </w:pPr>
            <w:r w:rsidRPr="000C6080">
              <w:rPr>
                <w:rFonts w:asciiTheme="majorHAnsi" w:hAnsiTheme="majorHAnsi" w:cstheme="majorHAnsi"/>
                <w:b/>
                <w:bCs/>
                <w:i/>
                <w:lang w:val="en-CA"/>
              </w:rPr>
              <w:t>Family Day – Feb 20 (M)</w:t>
            </w:r>
          </w:p>
        </w:tc>
      </w:tr>
      <w:tr w:rsidR="000C6080" w:rsidRPr="000C6080" w14:paraId="1EA16001" w14:textId="77777777" w:rsidTr="000C6080">
        <w:tc>
          <w:tcPr>
            <w:tcW w:w="9350" w:type="dxa"/>
            <w:vAlign w:val="center"/>
          </w:tcPr>
          <w:p w14:paraId="7F69F322" w14:textId="7DE29172" w:rsidR="000C6080" w:rsidRPr="000C6080" w:rsidRDefault="000C6080" w:rsidP="000C6080">
            <w:pPr>
              <w:spacing w:after="120"/>
              <w:rPr>
                <w:rFonts w:asciiTheme="majorHAnsi" w:hAnsiTheme="majorHAnsi" w:cstheme="majorHAnsi"/>
                <w:i/>
                <w:lang w:val="en-CA"/>
              </w:rPr>
            </w:pPr>
            <w:r w:rsidRPr="000C6080">
              <w:rPr>
                <w:rFonts w:asciiTheme="majorHAnsi" w:hAnsiTheme="majorHAnsi" w:cstheme="majorHAnsi"/>
                <w:b/>
                <w:bCs/>
                <w:i/>
                <w:lang w:val="en-CA"/>
              </w:rPr>
              <w:t xml:space="preserve">Midterm Break – Feb 19-23 </w:t>
            </w:r>
          </w:p>
        </w:tc>
      </w:tr>
      <w:tr w:rsidR="000C6080" w:rsidRPr="000C6080" w14:paraId="2CAFC495" w14:textId="77777777" w:rsidTr="000C6080">
        <w:tc>
          <w:tcPr>
            <w:tcW w:w="9350" w:type="dxa"/>
            <w:vAlign w:val="center"/>
          </w:tcPr>
          <w:p w14:paraId="2FECDB8F" w14:textId="77777777" w:rsidR="000C6080" w:rsidRPr="00320D0D" w:rsidRDefault="000C6080" w:rsidP="000C6080">
            <w:pPr>
              <w:spacing w:after="120"/>
              <w:rPr>
                <w:rFonts w:asciiTheme="majorHAnsi" w:hAnsiTheme="majorHAnsi" w:cstheme="majorHAnsi"/>
                <w:sz w:val="2"/>
                <w:szCs w:val="2"/>
                <w:lang w:val="en-CA"/>
              </w:rPr>
            </w:pPr>
          </w:p>
        </w:tc>
      </w:tr>
      <w:tr w:rsidR="000C6080" w:rsidRPr="000C6080" w14:paraId="4356D00B" w14:textId="77777777" w:rsidTr="000C6080">
        <w:tc>
          <w:tcPr>
            <w:tcW w:w="9350" w:type="dxa"/>
            <w:vAlign w:val="center"/>
          </w:tcPr>
          <w:p w14:paraId="6E15547A" w14:textId="77777777" w:rsidR="000C6080" w:rsidRPr="000C6080" w:rsidRDefault="000C6080" w:rsidP="000C6080">
            <w:pPr>
              <w:spacing w:after="120"/>
              <w:rPr>
                <w:rFonts w:asciiTheme="majorHAnsi" w:hAnsiTheme="majorHAnsi" w:cstheme="majorHAnsi"/>
                <w:lang w:val="en-CA"/>
              </w:rPr>
            </w:pPr>
            <w:r w:rsidRPr="000C6080">
              <w:rPr>
                <w:rFonts w:asciiTheme="majorHAnsi" w:hAnsiTheme="majorHAnsi" w:cstheme="majorHAnsi"/>
                <w:lang w:val="en-CA"/>
              </w:rPr>
              <w:t>Evaluation: Assignment</w:t>
            </w:r>
          </w:p>
        </w:tc>
      </w:tr>
      <w:tr w:rsidR="000C6080" w:rsidRPr="000C6080" w14:paraId="3EE740B0" w14:textId="77777777" w:rsidTr="000C6080">
        <w:tc>
          <w:tcPr>
            <w:tcW w:w="9350" w:type="dxa"/>
            <w:vAlign w:val="center"/>
          </w:tcPr>
          <w:p w14:paraId="74781C6C" w14:textId="7EA8B314" w:rsidR="000C6080" w:rsidRPr="000C6080" w:rsidRDefault="000C6080" w:rsidP="000C6080">
            <w:pPr>
              <w:rPr>
                <w:rFonts w:asciiTheme="majorHAnsi" w:hAnsiTheme="majorHAnsi" w:cstheme="majorHAnsi"/>
                <w:sz w:val="8"/>
                <w:szCs w:val="8"/>
                <w:u w:val="single"/>
                <w:lang w:val="en-CA"/>
              </w:rPr>
            </w:pPr>
            <w:r w:rsidRPr="000C6080">
              <w:rPr>
                <w:rFonts w:asciiTheme="majorHAnsi" w:hAnsiTheme="majorHAnsi" w:cstheme="majorHAnsi"/>
                <w:sz w:val="8"/>
                <w:szCs w:val="8"/>
                <w:u w:val="single"/>
                <w:lang w:val="en-CA"/>
              </w:rPr>
              <w:tab/>
            </w:r>
            <w:r w:rsidRPr="000C6080">
              <w:rPr>
                <w:rFonts w:asciiTheme="majorHAnsi" w:hAnsiTheme="majorHAnsi" w:cstheme="majorHAnsi"/>
                <w:sz w:val="8"/>
                <w:szCs w:val="8"/>
                <w:u w:val="single"/>
                <w:lang w:val="en-CA"/>
              </w:rPr>
              <w:tab/>
            </w:r>
            <w:r w:rsidRPr="000C6080">
              <w:rPr>
                <w:rFonts w:asciiTheme="majorHAnsi" w:hAnsiTheme="majorHAnsi" w:cstheme="majorHAnsi"/>
                <w:sz w:val="8"/>
                <w:szCs w:val="8"/>
                <w:u w:val="single"/>
                <w:lang w:val="en-CA"/>
              </w:rPr>
              <w:tab/>
            </w:r>
            <w:r w:rsidRPr="000C6080">
              <w:rPr>
                <w:rFonts w:asciiTheme="majorHAnsi" w:hAnsiTheme="majorHAnsi" w:cstheme="majorHAnsi"/>
                <w:sz w:val="8"/>
                <w:szCs w:val="8"/>
                <w:u w:val="single"/>
                <w:lang w:val="en-CA"/>
              </w:rPr>
              <w:tab/>
            </w:r>
            <w:r w:rsidRPr="000C6080">
              <w:rPr>
                <w:rFonts w:asciiTheme="majorHAnsi" w:hAnsiTheme="majorHAnsi" w:cstheme="majorHAnsi"/>
                <w:sz w:val="8"/>
                <w:szCs w:val="8"/>
                <w:u w:val="single"/>
                <w:lang w:val="en-CA"/>
              </w:rPr>
              <w:tab/>
            </w:r>
            <w:r w:rsidRPr="000C6080">
              <w:rPr>
                <w:rFonts w:asciiTheme="majorHAnsi" w:hAnsiTheme="majorHAnsi" w:cstheme="majorHAnsi"/>
                <w:sz w:val="8"/>
                <w:szCs w:val="8"/>
                <w:u w:val="single"/>
                <w:lang w:val="en-CA"/>
              </w:rPr>
              <w:tab/>
            </w:r>
            <w:r w:rsidRPr="000C6080">
              <w:rPr>
                <w:rFonts w:asciiTheme="majorHAnsi" w:hAnsiTheme="majorHAnsi" w:cstheme="majorHAnsi"/>
                <w:sz w:val="8"/>
                <w:szCs w:val="8"/>
                <w:u w:val="single"/>
                <w:lang w:val="en-CA"/>
              </w:rPr>
              <w:tab/>
            </w:r>
            <w:r w:rsidRPr="000C6080">
              <w:rPr>
                <w:rFonts w:asciiTheme="majorHAnsi" w:hAnsiTheme="majorHAnsi" w:cstheme="majorHAnsi"/>
                <w:sz w:val="8"/>
                <w:szCs w:val="8"/>
                <w:u w:val="single"/>
                <w:lang w:val="en-CA"/>
              </w:rPr>
              <w:tab/>
            </w:r>
            <w:r w:rsidRPr="000C6080">
              <w:rPr>
                <w:rFonts w:asciiTheme="majorHAnsi" w:hAnsiTheme="majorHAnsi" w:cstheme="majorHAnsi"/>
                <w:sz w:val="8"/>
                <w:szCs w:val="8"/>
                <w:u w:val="single"/>
                <w:lang w:val="en-CA"/>
              </w:rPr>
              <w:tab/>
            </w:r>
            <w:r w:rsidRPr="000C6080">
              <w:rPr>
                <w:rFonts w:asciiTheme="majorHAnsi" w:hAnsiTheme="majorHAnsi" w:cstheme="majorHAnsi"/>
                <w:sz w:val="8"/>
                <w:szCs w:val="8"/>
                <w:u w:val="single"/>
                <w:lang w:val="en-CA"/>
              </w:rPr>
              <w:tab/>
            </w:r>
            <w:r w:rsidRPr="000C6080">
              <w:rPr>
                <w:rFonts w:asciiTheme="majorHAnsi" w:hAnsiTheme="majorHAnsi" w:cstheme="majorHAnsi"/>
                <w:sz w:val="8"/>
                <w:szCs w:val="8"/>
                <w:u w:val="single"/>
                <w:lang w:val="en-CA"/>
              </w:rPr>
              <w:tab/>
            </w:r>
          </w:p>
        </w:tc>
      </w:tr>
      <w:tr w:rsidR="000C6080" w:rsidRPr="000C6080" w14:paraId="28611C96" w14:textId="77777777" w:rsidTr="000C6080">
        <w:tc>
          <w:tcPr>
            <w:tcW w:w="9350" w:type="dxa"/>
            <w:vAlign w:val="center"/>
          </w:tcPr>
          <w:p w14:paraId="48A977AE" w14:textId="77777777" w:rsidR="000C6080" w:rsidRPr="000C6080" w:rsidRDefault="000C6080" w:rsidP="000C6080">
            <w:pPr>
              <w:rPr>
                <w:rFonts w:asciiTheme="majorHAnsi" w:hAnsiTheme="majorHAnsi" w:cstheme="majorHAnsi"/>
                <w:sz w:val="4"/>
                <w:szCs w:val="4"/>
                <w:u w:val="single"/>
                <w:lang w:val="en-CA"/>
              </w:rPr>
            </w:pPr>
          </w:p>
        </w:tc>
      </w:tr>
      <w:tr w:rsidR="000C6080" w:rsidRPr="000C6080" w14:paraId="7F4C4ECE" w14:textId="77777777" w:rsidTr="000C6080">
        <w:tc>
          <w:tcPr>
            <w:tcW w:w="9350" w:type="dxa"/>
            <w:vAlign w:val="center"/>
          </w:tcPr>
          <w:p w14:paraId="3092802F" w14:textId="28EB111C" w:rsidR="000C6080" w:rsidRPr="000C6080" w:rsidRDefault="000C6080" w:rsidP="000C6080">
            <w:pPr>
              <w:spacing w:after="120"/>
              <w:rPr>
                <w:rFonts w:asciiTheme="majorHAnsi" w:hAnsiTheme="majorHAnsi" w:cstheme="majorHAnsi"/>
                <w:sz w:val="4"/>
                <w:szCs w:val="4"/>
                <w:lang w:val="en-CA"/>
              </w:rPr>
            </w:pPr>
          </w:p>
        </w:tc>
      </w:tr>
      <w:tr w:rsidR="000C6080" w:rsidRPr="000C6080" w14:paraId="78C284ED" w14:textId="77777777" w:rsidTr="000C6080">
        <w:tc>
          <w:tcPr>
            <w:tcW w:w="9350" w:type="dxa"/>
            <w:shd w:val="clear" w:color="auto" w:fill="C6D9F1" w:themeFill="text2" w:themeFillTint="33"/>
            <w:vAlign w:val="center"/>
          </w:tcPr>
          <w:p w14:paraId="2D783CD5" w14:textId="612BC92A" w:rsidR="000C6080" w:rsidRPr="000C6080" w:rsidRDefault="000C6080" w:rsidP="000C6080">
            <w:pPr>
              <w:spacing w:after="120"/>
              <w:rPr>
                <w:rFonts w:asciiTheme="majorHAnsi" w:hAnsiTheme="majorHAnsi" w:cstheme="majorHAnsi"/>
                <w:b/>
                <w:bCs/>
                <w:u w:val="single"/>
                <w:lang w:val="en-CA"/>
              </w:rPr>
            </w:pPr>
            <w:r w:rsidRPr="000C6080">
              <w:rPr>
                <w:rFonts w:asciiTheme="majorHAnsi" w:hAnsiTheme="majorHAnsi" w:cstheme="majorHAnsi"/>
                <w:b/>
                <w:bCs/>
                <w:u w:val="single"/>
                <w:lang w:val="en-CA"/>
              </w:rPr>
              <w:t>Block 6 – Postdoc Lectures</w:t>
            </w:r>
          </w:p>
        </w:tc>
      </w:tr>
      <w:tr w:rsidR="000C6080" w:rsidRPr="000C6080" w14:paraId="73351CB7" w14:textId="77777777" w:rsidTr="000C6080">
        <w:tc>
          <w:tcPr>
            <w:tcW w:w="9350" w:type="dxa"/>
            <w:vAlign w:val="center"/>
          </w:tcPr>
          <w:p w14:paraId="44831122" w14:textId="3598CB60" w:rsidR="000C6080" w:rsidRPr="000C6080" w:rsidRDefault="000C6080" w:rsidP="000C6080">
            <w:pPr>
              <w:spacing w:after="120"/>
              <w:rPr>
                <w:rFonts w:asciiTheme="majorHAnsi" w:hAnsiTheme="majorHAnsi" w:cstheme="majorHAnsi"/>
                <w:b/>
                <w:bCs/>
                <w:u w:val="single"/>
                <w:lang w:val="en-CA"/>
              </w:rPr>
            </w:pPr>
            <w:r w:rsidRPr="000C6080">
              <w:rPr>
                <w:rFonts w:asciiTheme="majorHAnsi" w:hAnsiTheme="majorHAnsi" w:cstheme="majorHAnsi"/>
                <w:b/>
                <w:bCs/>
                <w:lang w:val="en-CA"/>
              </w:rPr>
              <w:t>Postdoc 1 TBD</w:t>
            </w:r>
          </w:p>
        </w:tc>
      </w:tr>
      <w:tr w:rsidR="000C6080" w:rsidRPr="000C6080" w14:paraId="177B13ED" w14:textId="77777777" w:rsidTr="000C6080">
        <w:tc>
          <w:tcPr>
            <w:tcW w:w="9350" w:type="dxa"/>
            <w:vAlign w:val="center"/>
          </w:tcPr>
          <w:p w14:paraId="21B03CD0" w14:textId="16486DDA" w:rsidR="000C6080" w:rsidRPr="000C6080" w:rsidRDefault="000C6080" w:rsidP="000C6080">
            <w:pPr>
              <w:rPr>
                <w:rFonts w:asciiTheme="majorHAnsi" w:hAnsiTheme="majorHAnsi" w:cstheme="majorHAnsi"/>
                <w:b/>
                <w:bCs/>
                <w:lang w:val="fr-FR"/>
              </w:rPr>
            </w:pPr>
            <w:r w:rsidRPr="000C6080">
              <w:rPr>
                <w:rFonts w:asciiTheme="majorHAnsi" w:hAnsiTheme="majorHAnsi" w:cstheme="majorHAnsi"/>
                <w:lang w:val="fr-FR"/>
              </w:rPr>
              <w:t>Lecture 1: </w:t>
            </w:r>
            <w:r w:rsidRPr="000C6080">
              <w:rPr>
                <w:rFonts w:asciiTheme="majorHAnsi" w:hAnsiTheme="majorHAnsi" w:cstheme="majorHAnsi"/>
                <w:lang w:val="es-ES"/>
              </w:rPr>
              <w:t xml:space="preserve">------- </w:t>
            </w:r>
            <w:proofErr w:type="spellStart"/>
            <w:r w:rsidRPr="000C6080">
              <w:rPr>
                <w:rFonts w:asciiTheme="majorHAnsi" w:hAnsiTheme="majorHAnsi" w:cstheme="majorHAnsi"/>
                <w:lang w:val="es-ES"/>
              </w:rPr>
              <w:t>Lecture</w:t>
            </w:r>
            <w:proofErr w:type="spellEnd"/>
            <w:r w:rsidRPr="000C6080">
              <w:rPr>
                <w:rFonts w:asciiTheme="majorHAnsi" w:hAnsiTheme="majorHAnsi" w:cstheme="majorHAnsi"/>
                <w:lang w:val="es-ES"/>
              </w:rPr>
              <w:t xml:space="preserve"> </w:t>
            </w:r>
            <w:r w:rsidRPr="000C6080">
              <w:rPr>
                <w:rFonts w:asciiTheme="majorHAnsi" w:hAnsiTheme="majorHAnsi" w:cstheme="majorHAnsi"/>
                <w:color w:val="000000"/>
              </w:rPr>
              <w:t xml:space="preserve">Title ------- </w:t>
            </w:r>
            <w:r w:rsidRPr="000C6080">
              <w:rPr>
                <w:rFonts w:asciiTheme="majorHAnsi" w:eastAsia="Times New Roman" w:hAnsiTheme="majorHAnsi" w:cstheme="majorHAnsi"/>
                <w:b/>
                <w:color w:val="000000"/>
              </w:rPr>
              <w:t>Mar 4</w:t>
            </w:r>
            <w:r w:rsidRPr="000C6080">
              <w:rPr>
                <w:rFonts w:asciiTheme="majorHAnsi" w:hAnsiTheme="majorHAnsi" w:cstheme="majorHAnsi"/>
                <w:b/>
                <w:bCs/>
                <w:lang w:val="fr-FR"/>
              </w:rPr>
              <w:t xml:space="preserve"> (F)</w:t>
            </w:r>
            <w:r w:rsidRPr="000C6080">
              <w:rPr>
                <w:rFonts w:asciiTheme="majorHAnsi" w:hAnsiTheme="majorHAnsi" w:cstheme="majorHAnsi"/>
                <w:b/>
                <w:bCs/>
                <w:lang w:val="fr-FR"/>
              </w:rPr>
              <w:tab/>
            </w:r>
          </w:p>
          <w:p w14:paraId="59727839" w14:textId="166E5499" w:rsidR="000C6080" w:rsidRPr="000C6080" w:rsidRDefault="000C6080" w:rsidP="000C6080">
            <w:pPr>
              <w:rPr>
                <w:rFonts w:asciiTheme="majorHAnsi" w:hAnsiTheme="majorHAnsi" w:cstheme="majorHAnsi"/>
                <w:sz w:val="8"/>
                <w:szCs w:val="8"/>
                <w:lang w:val="fr-FR"/>
              </w:rPr>
            </w:pPr>
          </w:p>
        </w:tc>
      </w:tr>
      <w:tr w:rsidR="000C6080" w:rsidRPr="000C6080" w14:paraId="201D40AF" w14:textId="77777777" w:rsidTr="000C6080">
        <w:tc>
          <w:tcPr>
            <w:tcW w:w="9350" w:type="dxa"/>
            <w:vAlign w:val="center"/>
          </w:tcPr>
          <w:p w14:paraId="3A26EEE1" w14:textId="51510D1A" w:rsidR="000C6080" w:rsidRPr="000C6080" w:rsidRDefault="000C6080" w:rsidP="000C6080">
            <w:pPr>
              <w:rPr>
                <w:rFonts w:asciiTheme="majorHAnsi" w:hAnsiTheme="majorHAnsi" w:cstheme="majorHAnsi"/>
                <w:b/>
                <w:lang w:val="fr-FR"/>
              </w:rPr>
            </w:pPr>
            <w:r w:rsidRPr="000C6080">
              <w:rPr>
                <w:rFonts w:asciiTheme="majorHAnsi" w:hAnsiTheme="majorHAnsi" w:cstheme="majorHAnsi"/>
                <w:lang w:val="fr-FR"/>
              </w:rPr>
              <w:t>Lecture 2: </w:t>
            </w:r>
            <w:r w:rsidRPr="000C6080">
              <w:rPr>
                <w:rFonts w:asciiTheme="majorHAnsi" w:hAnsiTheme="majorHAnsi" w:cstheme="majorHAnsi"/>
                <w:lang w:val="es-ES"/>
              </w:rPr>
              <w:t xml:space="preserve">------- </w:t>
            </w:r>
            <w:proofErr w:type="spellStart"/>
            <w:r w:rsidRPr="000C6080">
              <w:rPr>
                <w:rFonts w:asciiTheme="majorHAnsi" w:hAnsiTheme="majorHAnsi" w:cstheme="majorHAnsi"/>
                <w:lang w:val="es-ES"/>
              </w:rPr>
              <w:t>Lecture</w:t>
            </w:r>
            <w:proofErr w:type="spellEnd"/>
            <w:r w:rsidRPr="000C6080">
              <w:rPr>
                <w:rFonts w:asciiTheme="majorHAnsi" w:hAnsiTheme="majorHAnsi" w:cstheme="majorHAnsi"/>
                <w:lang w:val="es-ES"/>
              </w:rPr>
              <w:t xml:space="preserve"> </w:t>
            </w:r>
            <w:r w:rsidRPr="000C6080">
              <w:rPr>
                <w:rFonts w:asciiTheme="majorHAnsi" w:hAnsiTheme="majorHAnsi" w:cstheme="majorHAnsi"/>
                <w:color w:val="000000"/>
              </w:rPr>
              <w:t xml:space="preserve">Title ------- </w:t>
            </w:r>
            <w:r w:rsidRPr="000C6080">
              <w:rPr>
                <w:rFonts w:asciiTheme="majorHAnsi" w:eastAsia="Times New Roman" w:hAnsiTheme="majorHAnsi" w:cstheme="majorHAnsi"/>
                <w:b/>
                <w:color w:val="000000"/>
              </w:rPr>
              <w:t>Mar 8 (M)</w:t>
            </w:r>
          </w:p>
          <w:p w14:paraId="67B8302E" w14:textId="2D1CB291" w:rsidR="000C6080" w:rsidRPr="000C6080" w:rsidRDefault="000C6080" w:rsidP="000C6080">
            <w:pPr>
              <w:rPr>
                <w:rFonts w:asciiTheme="majorHAnsi" w:hAnsiTheme="majorHAnsi" w:cstheme="majorHAnsi"/>
                <w:sz w:val="8"/>
                <w:szCs w:val="8"/>
                <w:lang w:val="fr-FR"/>
              </w:rPr>
            </w:pPr>
          </w:p>
        </w:tc>
      </w:tr>
      <w:tr w:rsidR="00320D0D" w:rsidRPr="000C6080" w14:paraId="22EAD883" w14:textId="77777777" w:rsidTr="000C6080">
        <w:tc>
          <w:tcPr>
            <w:tcW w:w="9350" w:type="dxa"/>
            <w:vAlign w:val="center"/>
          </w:tcPr>
          <w:p w14:paraId="5CAAE39D" w14:textId="5B1523A4" w:rsidR="00320D0D" w:rsidRPr="000C6080" w:rsidRDefault="00320D0D" w:rsidP="00320D0D">
            <w:pPr>
              <w:rPr>
                <w:rFonts w:asciiTheme="majorHAnsi" w:hAnsiTheme="majorHAnsi" w:cstheme="majorHAnsi"/>
                <w:lang w:val="fr-FR"/>
              </w:rPr>
            </w:pPr>
            <w:r w:rsidRPr="000C6080">
              <w:rPr>
                <w:rFonts w:asciiTheme="majorHAnsi" w:hAnsiTheme="majorHAnsi" w:cstheme="majorHAnsi"/>
                <w:lang w:val="fr-FR"/>
              </w:rPr>
              <w:t>Lecture 3:</w:t>
            </w:r>
            <w:r w:rsidRPr="000C6080">
              <w:rPr>
                <w:rFonts w:asciiTheme="majorHAnsi" w:eastAsia="Times New Roman" w:hAnsiTheme="majorHAnsi" w:cstheme="majorHAnsi"/>
                <w:color w:val="000000"/>
              </w:rPr>
              <w:t xml:space="preserve"> </w:t>
            </w:r>
            <w:r w:rsidRPr="000C6080">
              <w:rPr>
                <w:rFonts w:asciiTheme="majorHAnsi" w:hAnsiTheme="majorHAnsi" w:cstheme="majorHAnsi"/>
                <w:lang w:val="es-ES"/>
              </w:rPr>
              <w:t xml:space="preserve">------- </w:t>
            </w:r>
            <w:proofErr w:type="spellStart"/>
            <w:r w:rsidRPr="000C6080">
              <w:rPr>
                <w:rFonts w:asciiTheme="majorHAnsi" w:hAnsiTheme="majorHAnsi" w:cstheme="majorHAnsi"/>
                <w:lang w:val="es-ES"/>
              </w:rPr>
              <w:t>Lecture</w:t>
            </w:r>
            <w:proofErr w:type="spellEnd"/>
            <w:r w:rsidRPr="000C6080">
              <w:rPr>
                <w:rFonts w:asciiTheme="majorHAnsi" w:hAnsiTheme="majorHAnsi" w:cstheme="majorHAnsi"/>
                <w:lang w:val="es-ES"/>
              </w:rPr>
              <w:t xml:space="preserve"> </w:t>
            </w:r>
            <w:r w:rsidRPr="000C6080">
              <w:rPr>
                <w:rFonts w:asciiTheme="majorHAnsi" w:hAnsiTheme="majorHAnsi" w:cstheme="majorHAnsi"/>
                <w:color w:val="000000"/>
              </w:rPr>
              <w:t xml:space="preserve">Title ------- </w:t>
            </w:r>
            <w:r w:rsidRPr="000C6080">
              <w:rPr>
                <w:rFonts w:asciiTheme="majorHAnsi" w:hAnsiTheme="majorHAnsi" w:cstheme="majorHAnsi"/>
                <w:b/>
                <w:lang w:val="fr-FR"/>
              </w:rPr>
              <w:t>Mar 11</w:t>
            </w:r>
            <w:r w:rsidRPr="000C6080">
              <w:rPr>
                <w:rFonts w:asciiTheme="majorHAnsi" w:hAnsiTheme="majorHAnsi" w:cstheme="majorHAnsi"/>
                <w:b/>
                <w:bCs/>
                <w:lang w:val="fr-FR"/>
              </w:rPr>
              <w:t xml:space="preserve"> (F)</w:t>
            </w:r>
          </w:p>
        </w:tc>
      </w:tr>
      <w:tr w:rsidR="00696EF0" w:rsidRPr="00696EF0" w14:paraId="5623168E" w14:textId="77777777" w:rsidTr="000C6080">
        <w:tc>
          <w:tcPr>
            <w:tcW w:w="9350" w:type="dxa"/>
            <w:vAlign w:val="center"/>
          </w:tcPr>
          <w:p w14:paraId="7B611301" w14:textId="77777777" w:rsidR="00696EF0" w:rsidRPr="00696EF0" w:rsidRDefault="00696EF0" w:rsidP="00320D0D">
            <w:pPr>
              <w:rPr>
                <w:rFonts w:asciiTheme="majorHAnsi" w:hAnsiTheme="majorHAnsi" w:cstheme="majorHAnsi"/>
                <w:sz w:val="12"/>
                <w:szCs w:val="12"/>
                <w:lang w:val="fr-FR"/>
              </w:rPr>
            </w:pPr>
          </w:p>
        </w:tc>
      </w:tr>
      <w:tr w:rsidR="00320D0D" w:rsidRPr="000C6080" w14:paraId="52C78FE1" w14:textId="77777777" w:rsidTr="00703C81">
        <w:tc>
          <w:tcPr>
            <w:tcW w:w="9350" w:type="dxa"/>
            <w:vAlign w:val="center"/>
          </w:tcPr>
          <w:p w14:paraId="5D0FBE52" w14:textId="4F1EAC93" w:rsidR="00320D0D" w:rsidRDefault="00320D0D" w:rsidP="00320D0D">
            <w:pPr>
              <w:rPr>
                <w:rFonts w:asciiTheme="majorHAnsi" w:hAnsiTheme="majorHAnsi" w:cstheme="majorHAnsi"/>
                <w:bCs/>
                <w:lang w:val="fr-FR"/>
              </w:rPr>
            </w:pPr>
            <w:r w:rsidRPr="000C6080">
              <w:rPr>
                <w:rFonts w:asciiTheme="majorHAnsi" w:hAnsiTheme="majorHAnsi" w:cstheme="majorHAnsi"/>
                <w:bCs/>
                <w:lang w:val="fr-FR"/>
              </w:rPr>
              <w:t xml:space="preserve">Evaluation:  </w:t>
            </w:r>
            <w:proofErr w:type="spellStart"/>
            <w:r w:rsidRPr="000C6080">
              <w:rPr>
                <w:rFonts w:asciiTheme="majorHAnsi" w:hAnsiTheme="majorHAnsi" w:cstheme="majorHAnsi"/>
                <w:bCs/>
                <w:lang w:val="fr-FR"/>
              </w:rPr>
              <w:t>Assignment</w:t>
            </w:r>
            <w:proofErr w:type="spellEnd"/>
            <w:r w:rsidRPr="000C6080">
              <w:rPr>
                <w:rFonts w:asciiTheme="majorHAnsi" w:hAnsiTheme="majorHAnsi" w:cstheme="majorHAnsi"/>
                <w:bCs/>
                <w:lang w:val="fr-FR"/>
              </w:rPr>
              <w:t xml:space="preserve"> and/or Exam </w:t>
            </w:r>
            <w:r w:rsidR="00696EF0">
              <w:rPr>
                <w:rFonts w:asciiTheme="majorHAnsi" w:hAnsiTheme="majorHAnsi" w:cstheme="majorHAnsi"/>
                <w:bCs/>
                <w:lang w:val="fr-FR"/>
              </w:rPr>
              <w:t>–</w:t>
            </w:r>
            <w:r w:rsidRPr="000C6080">
              <w:rPr>
                <w:rFonts w:asciiTheme="majorHAnsi" w:hAnsiTheme="majorHAnsi" w:cstheme="majorHAnsi"/>
                <w:bCs/>
                <w:lang w:val="fr-FR"/>
              </w:rPr>
              <w:t xml:space="preserve"> TBD</w:t>
            </w:r>
          </w:p>
          <w:p w14:paraId="34844E96" w14:textId="63FC31CF" w:rsidR="00696EF0" w:rsidRPr="000C6080" w:rsidRDefault="00696EF0" w:rsidP="00320D0D">
            <w:pPr>
              <w:rPr>
                <w:rFonts w:asciiTheme="majorHAnsi" w:hAnsiTheme="majorHAnsi" w:cstheme="majorHAnsi"/>
                <w:b/>
                <w:sz w:val="8"/>
                <w:szCs w:val="8"/>
                <w:lang w:val="fr-FR"/>
              </w:rPr>
            </w:pPr>
          </w:p>
        </w:tc>
      </w:tr>
      <w:tr w:rsidR="00320D0D" w:rsidRPr="000C6080" w14:paraId="044D2D2B" w14:textId="77777777" w:rsidTr="000C6080">
        <w:tc>
          <w:tcPr>
            <w:tcW w:w="9350" w:type="dxa"/>
            <w:vAlign w:val="center"/>
          </w:tcPr>
          <w:p w14:paraId="15A20958" w14:textId="77777777" w:rsidR="00320D0D" w:rsidRPr="000C6080" w:rsidRDefault="00320D0D" w:rsidP="00320D0D">
            <w:pPr>
              <w:rPr>
                <w:rFonts w:asciiTheme="majorHAnsi" w:hAnsiTheme="majorHAnsi" w:cstheme="majorHAnsi"/>
                <w:lang w:val="fr-FR"/>
              </w:rPr>
            </w:pPr>
          </w:p>
        </w:tc>
      </w:tr>
      <w:tr w:rsidR="000C6080" w:rsidRPr="000C6080" w14:paraId="78B9B1F9" w14:textId="77777777" w:rsidTr="000C6080">
        <w:tc>
          <w:tcPr>
            <w:tcW w:w="9350" w:type="dxa"/>
            <w:vAlign w:val="center"/>
          </w:tcPr>
          <w:p w14:paraId="3ADE2EE4" w14:textId="14871ED2" w:rsidR="000C6080" w:rsidRPr="000C6080" w:rsidRDefault="000C6080" w:rsidP="000C6080">
            <w:pPr>
              <w:spacing w:after="120"/>
              <w:rPr>
                <w:rFonts w:asciiTheme="majorHAnsi" w:hAnsiTheme="majorHAnsi" w:cstheme="majorHAnsi"/>
                <w:b/>
                <w:lang w:val="es-ES"/>
              </w:rPr>
            </w:pPr>
            <w:proofErr w:type="spellStart"/>
            <w:r w:rsidRPr="000C6080">
              <w:rPr>
                <w:rFonts w:asciiTheme="majorHAnsi" w:hAnsiTheme="majorHAnsi" w:cstheme="majorHAnsi"/>
                <w:b/>
                <w:lang w:val="es-ES"/>
              </w:rPr>
              <w:t>Postdoc</w:t>
            </w:r>
            <w:proofErr w:type="spellEnd"/>
            <w:r w:rsidRPr="000C6080">
              <w:rPr>
                <w:rFonts w:asciiTheme="majorHAnsi" w:hAnsiTheme="majorHAnsi" w:cstheme="majorHAnsi"/>
                <w:b/>
                <w:lang w:val="es-ES"/>
              </w:rPr>
              <w:t xml:space="preserve"> 2 TBD</w:t>
            </w:r>
          </w:p>
        </w:tc>
      </w:tr>
      <w:tr w:rsidR="000C6080" w:rsidRPr="000C6080" w14:paraId="2A0DA21C" w14:textId="77777777" w:rsidTr="000C6080">
        <w:tc>
          <w:tcPr>
            <w:tcW w:w="9350" w:type="dxa"/>
            <w:vAlign w:val="center"/>
          </w:tcPr>
          <w:p w14:paraId="4ECBA4BB" w14:textId="5D68FE5D" w:rsidR="000C6080" w:rsidRPr="000C6080" w:rsidRDefault="000C6080" w:rsidP="000C6080">
            <w:pPr>
              <w:spacing w:after="120"/>
              <w:rPr>
                <w:rFonts w:asciiTheme="majorHAnsi" w:hAnsiTheme="majorHAnsi" w:cstheme="majorHAnsi"/>
                <w:b/>
                <w:bCs/>
                <w:lang w:val="es-ES"/>
              </w:rPr>
            </w:pPr>
            <w:proofErr w:type="spellStart"/>
            <w:r w:rsidRPr="000C6080">
              <w:rPr>
                <w:rFonts w:asciiTheme="majorHAnsi" w:hAnsiTheme="majorHAnsi" w:cstheme="majorHAnsi"/>
                <w:lang w:val="es-ES"/>
              </w:rPr>
              <w:t>Lecture</w:t>
            </w:r>
            <w:proofErr w:type="spellEnd"/>
            <w:r w:rsidRPr="000C6080">
              <w:rPr>
                <w:rFonts w:asciiTheme="majorHAnsi" w:hAnsiTheme="majorHAnsi" w:cstheme="majorHAnsi"/>
                <w:lang w:val="es-ES"/>
              </w:rPr>
              <w:t xml:space="preserve"> 4: ------- </w:t>
            </w:r>
            <w:proofErr w:type="spellStart"/>
            <w:r w:rsidRPr="000C6080">
              <w:rPr>
                <w:rFonts w:asciiTheme="majorHAnsi" w:hAnsiTheme="majorHAnsi" w:cstheme="majorHAnsi"/>
                <w:lang w:val="es-ES"/>
              </w:rPr>
              <w:t>Lecture</w:t>
            </w:r>
            <w:proofErr w:type="spellEnd"/>
            <w:r w:rsidRPr="000C6080">
              <w:rPr>
                <w:rFonts w:asciiTheme="majorHAnsi" w:hAnsiTheme="majorHAnsi" w:cstheme="majorHAnsi"/>
                <w:lang w:val="es-ES"/>
              </w:rPr>
              <w:t xml:space="preserve"> </w:t>
            </w:r>
            <w:r w:rsidRPr="000C6080">
              <w:rPr>
                <w:rFonts w:asciiTheme="majorHAnsi" w:hAnsiTheme="majorHAnsi" w:cstheme="majorHAnsi"/>
                <w:color w:val="000000"/>
              </w:rPr>
              <w:t xml:space="preserve">Title ------- </w:t>
            </w:r>
            <w:r w:rsidRPr="000C6080">
              <w:rPr>
                <w:rFonts w:asciiTheme="majorHAnsi" w:hAnsiTheme="majorHAnsi" w:cstheme="majorHAnsi"/>
                <w:b/>
                <w:lang w:val="es-ES"/>
              </w:rPr>
              <w:t>Mar 15</w:t>
            </w:r>
            <w:r w:rsidRPr="000C6080">
              <w:rPr>
                <w:rFonts w:asciiTheme="majorHAnsi" w:hAnsiTheme="majorHAnsi" w:cstheme="majorHAnsi"/>
                <w:b/>
                <w:bCs/>
                <w:lang w:val="es-ES"/>
              </w:rPr>
              <w:t xml:space="preserve"> (M)</w:t>
            </w:r>
          </w:p>
          <w:p w14:paraId="5B781D6C" w14:textId="3F460623" w:rsidR="000C6080" w:rsidRPr="000C6080" w:rsidRDefault="000C6080" w:rsidP="000C6080">
            <w:pPr>
              <w:spacing w:after="120"/>
              <w:rPr>
                <w:rFonts w:asciiTheme="majorHAnsi" w:hAnsiTheme="majorHAnsi" w:cstheme="majorHAnsi"/>
                <w:lang w:val="es-ES"/>
              </w:rPr>
            </w:pPr>
            <w:proofErr w:type="spellStart"/>
            <w:r w:rsidRPr="000C6080">
              <w:rPr>
                <w:rFonts w:asciiTheme="majorHAnsi" w:hAnsiTheme="majorHAnsi" w:cstheme="majorHAnsi"/>
                <w:lang w:val="es-ES"/>
              </w:rPr>
              <w:t>Lecture</w:t>
            </w:r>
            <w:proofErr w:type="spellEnd"/>
            <w:r w:rsidRPr="000C6080">
              <w:rPr>
                <w:rFonts w:asciiTheme="majorHAnsi" w:hAnsiTheme="majorHAnsi" w:cstheme="majorHAnsi"/>
                <w:lang w:val="es-ES"/>
              </w:rPr>
              <w:t xml:space="preserve"> 5: ------- </w:t>
            </w:r>
            <w:proofErr w:type="spellStart"/>
            <w:r w:rsidRPr="000C6080">
              <w:rPr>
                <w:rFonts w:asciiTheme="majorHAnsi" w:hAnsiTheme="majorHAnsi" w:cstheme="majorHAnsi"/>
                <w:lang w:val="es-ES"/>
              </w:rPr>
              <w:t>Lecture</w:t>
            </w:r>
            <w:proofErr w:type="spellEnd"/>
            <w:r w:rsidRPr="000C6080">
              <w:rPr>
                <w:rFonts w:asciiTheme="majorHAnsi" w:hAnsiTheme="majorHAnsi" w:cstheme="majorHAnsi"/>
                <w:lang w:val="es-ES"/>
              </w:rPr>
              <w:t xml:space="preserve"> </w:t>
            </w:r>
            <w:r w:rsidRPr="000C6080">
              <w:rPr>
                <w:rFonts w:asciiTheme="majorHAnsi" w:hAnsiTheme="majorHAnsi" w:cstheme="majorHAnsi"/>
                <w:color w:val="000000"/>
              </w:rPr>
              <w:t xml:space="preserve">Title ------- </w:t>
            </w:r>
            <w:r w:rsidRPr="000C6080">
              <w:rPr>
                <w:rFonts w:asciiTheme="majorHAnsi" w:hAnsiTheme="majorHAnsi" w:cstheme="majorHAnsi"/>
                <w:b/>
                <w:lang w:val="es-ES"/>
              </w:rPr>
              <w:t>Mar 18</w:t>
            </w:r>
            <w:r w:rsidRPr="000C6080">
              <w:rPr>
                <w:rFonts w:asciiTheme="majorHAnsi" w:hAnsiTheme="majorHAnsi" w:cstheme="majorHAnsi"/>
                <w:b/>
                <w:bCs/>
                <w:lang w:val="es-ES"/>
              </w:rPr>
              <w:t xml:space="preserve"> (M)</w:t>
            </w:r>
            <w:r w:rsidRPr="000C6080">
              <w:rPr>
                <w:rFonts w:asciiTheme="majorHAnsi" w:hAnsiTheme="majorHAnsi" w:cstheme="majorHAnsi"/>
                <w:b/>
                <w:bCs/>
                <w:lang w:val="es-ES"/>
              </w:rPr>
              <w:tab/>
            </w:r>
            <w:r w:rsidRPr="000C6080">
              <w:rPr>
                <w:rFonts w:asciiTheme="majorHAnsi" w:hAnsiTheme="majorHAnsi" w:cstheme="majorHAnsi"/>
                <w:b/>
                <w:bCs/>
                <w:lang w:val="es-ES"/>
              </w:rPr>
              <w:tab/>
            </w:r>
          </w:p>
        </w:tc>
      </w:tr>
      <w:tr w:rsidR="000C6080" w:rsidRPr="000C6080" w14:paraId="695DC964" w14:textId="77777777" w:rsidTr="000C6080">
        <w:tc>
          <w:tcPr>
            <w:tcW w:w="9350" w:type="dxa"/>
            <w:vAlign w:val="center"/>
          </w:tcPr>
          <w:p w14:paraId="6810D8E5" w14:textId="6210DBAE" w:rsidR="000C6080" w:rsidRPr="000C6080" w:rsidRDefault="000C6080" w:rsidP="000C6080">
            <w:pPr>
              <w:pStyle w:val="NormalWeb"/>
              <w:rPr>
                <w:rFonts w:asciiTheme="majorHAnsi" w:hAnsiTheme="majorHAnsi" w:cstheme="majorHAnsi"/>
                <w:sz w:val="22"/>
                <w:szCs w:val="22"/>
                <w:lang w:val="es-ES"/>
              </w:rPr>
            </w:pPr>
            <w:proofErr w:type="spellStart"/>
            <w:r w:rsidRPr="000C6080">
              <w:rPr>
                <w:rFonts w:asciiTheme="majorHAnsi" w:hAnsiTheme="majorHAnsi" w:cstheme="majorHAnsi"/>
                <w:sz w:val="22"/>
                <w:szCs w:val="22"/>
                <w:lang w:val="es-ES"/>
              </w:rPr>
              <w:t>Lecture</w:t>
            </w:r>
            <w:proofErr w:type="spellEnd"/>
            <w:r w:rsidRPr="000C6080">
              <w:rPr>
                <w:rFonts w:asciiTheme="majorHAnsi" w:hAnsiTheme="majorHAnsi" w:cstheme="majorHAnsi"/>
                <w:sz w:val="22"/>
                <w:szCs w:val="22"/>
                <w:lang w:val="es-ES"/>
              </w:rPr>
              <w:t xml:space="preserve"> 6: </w:t>
            </w:r>
            <w:r w:rsidRPr="000C6080">
              <w:rPr>
                <w:rFonts w:asciiTheme="majorHAnsi" w:hAnsiTheme="majorHAnsi" w:cstheme="majorHAnsi"/>
                <w:lang w:val="es-ES"/>
              </w:rPr>
              <w:t>------</w:t>
            </w:r>
            <w:r>
              <w:rPr>
                <w:rFonts w:asciiTheme="majorHAnsi" w:hAnsiTheme="majorHAnsi" w:cstheme="majorHAnsi"/>
                <w:lang w:val="es-ES"/>
              </w:rPr>
              <w:t>-</w:t>
            </w:r>
            <w:r w:rsidRPr="000C6080">
              <w:rPr>
                <w:rFonts w:ascii="Calibri" w:hAnsi="Calibri" w:cs="Calibri"/>
                <w:sz w:val="22"/>
                <w:szCs w:val="22"/>
                <w:lang w:val="es-ES"/>
              </w:rPr>
              <w:t xml:space="preserve"> </w:t>
            </w:r>
            <w:proofErr w:type="spellStart"/>
            <w:r w:rsidRPr="000C6080">
              <w:rPr>
                <w:rFonts w:ascii="Calibri" w:hAnsi="Calibri" w:cs="Calibri"/>
                <w:sz w:val="22"/>
                <w:szCs w:val="22"/>
                <w:lang w:val="es-ES"/>
              </w:rPr>
              <w:t>Lecture</w:t>
            </w:r>
            <w:proofErr w:type="spellEnd"/>
            <w:r w:rsidRPr="000C6080">
              <w:rPr>
                <w:rFonts w:ascii="Calibri" w:hAnsi="Calibri" w:cs="Calibri"/>
                <w:sz w:val="22"/>
                <w:szCs w:val="22"/>
                <w:lang w:val="es-ES"/>
              </w:rPr>
              <w:t xml:space="preserve"> </w:t>
            </w:r>
            <w:r w:rsidRPr="000C6080">
              <w:rPr>
                <w:rFonts w:ascii="Calibri" w:hAnsi="Calibri" w:cs="Calibri"/>
                <w:color w:val="000000"/>
                <w:sz w:val="22"/>
                <w:szCs w:val="22"/>
              </w:rPr>
              <w:t xml:space="preserve">Title </w:t>
            </w:r>
            <w:r w:rsidRPr="000C6080">
              <w:rPr>
                <w:rFonts w:asciiTheme="majorHAnsi" w:hAnsiTheme="majorHAnsi" w:cstheme="majorHAnsi"/>
                <w:color w:val="000000"/>
              </w:rPr>
              <w:t>--</w:t>
            </w:r>
            <w:r>
              <w:rPr>
                <w:rFonts w:asciiTheme="majorHAnsi" w:hAnsiTheme="majorHAnsi" w:cstheme="majorHAnsi"/>
                <w:color w:val="000000"/>
              </w:rPr>
              <w:t>-</w:t>
            </w:r>
            <w:r w:rsidRPr="000C6080">
              <w:rPr>
                <w:rFonts w:asciiTheme="majorHAnsi" w:hAnsiTheme="majorHAnsi" w:cstheme="majorHAnsi"/>
                <w:color w:val="000000"/>
              </w:rPr>
              <w:t xml:space="preserve">--- </w:t>
            </w:r>
            <w:r w:rsidRPr="000C6080">
              <w:rPr>
                <w:rFonts w:asciiTheme="majorHAnsi" w:hAnsiTheme="majorHAnsi" w:cstheme="majorHAnsi"/>
                <w:b/>
                <w:sz w:val="22"/>
                <w:szCs w:val="22"/>
                <w:lang w:val="es-ES"/>
              </w:rPr>
              <w:t>Mar 22</w:t>
            </w:r>
            <w:r w:rsidRPr="000C6080">
              <w:rPr>
                <w:rFonts w:asciiTheme="majorHAnsi" w:hAnsiTheme="majorHAnsi" w:cstheme="majorHAnsi"/>
                <w:b/>
                <w:bCs/>
                <w:sz w:val="22"/>
                <w:szCs w:val="22"/>
                <w:lang w:val="es-ES"/>
              </w:rPr>
              <w:t xml:space="preserve"> (F)</w:t>
            </w:r>
            <w:r w:rsidRPr="000C6080">
              <w:rPr>
                <w:rFonts w:asciiTheme="majorHAnsi" w:hAnsiTheme="majorHAnsi" w:cstheme="majorHAnsi"/>
                <w:b/>
                <w:bCs/>
                <w:sz w:val="22"/>
                <w:szCs w:val="22"/>
                <w:lang w:val="es-ES"/>
              </w:rPr>
              <w:tab/>
              <w:t xml:space="preserve">   </w:t>
            </w:r>
          </w:p>
        </w:tc>
      </w:tr>
      <w:tr w:rsidR="000C6080" w:rsidRPr="000C6080" w14:paraId="09823E2E" w14:textId="77777777" w:rsidTr="000C6080">
        <w:tc>
          <w:tcPr>
            <w:tcW w:w="9350" w:type="dxa"/>
            <w:vAlign w:val="center"/>
          </w:tcPr>
          <w:p w14:paraId="4E03F95D" w14:textId="75EE3527" w:rsidR="000C6080" w:rsidRPr="000C6080" w:rsidRDefault="000C6080" w:rsidP="000C6080">
            <w:pPr>
              <w:rPr>
                <w:rFonts w:asciiTheme="majorHAnsi" w:hAnsiTheme="majorHAnsi" w:cstheme="majorHAnsi"/>
                <w:bCs/>
                <w:i/>
                <w:sz w:val="12"/>
                <w:szCs w:val="12"/>
                <w:lang w:val="es-ES"/>
              </w:rPr>
            </w:pPr>
          </w:p>
        </w:tc>
      </w:tr>
      <w:tr w:rsidR="000C6080" w:rsidRPr="000C6080" w14:paraId="4716C31C" w14:textId="77777777" w:rsidTr="000C6080">
        <w:tc>
          <w:tcPr>
            <w:tcW w:w="9350" w:type="dxa"/>
            <w:vAlign w:val="center"/>
          </w:tcPr>
          <w:p w14:paraId="4D38E6C0" w14:textId="77777777" w:rsidR="000C6080" w:rsidRPr="00272966" w:rsidRDefault="000C6080" w:rsidP="000C6080">
            <w:pPr>
              <w:rPr>
                <w:rFonts w:asciiTheme="majorHAnsi" w:hAnsiTheme="majorHAnsi" w:cstheme="majorHAnsi"/>
                <w:bCs/>
                <w:sz w:val="2"/>
                <w:szCs w:val="2"/>
                <w:lang w:val="fr-FR"/>
              </w:rPr>
            </w:pPr>
            <w:r w:rsidRPr="000C6080">
              <w:rPr>
                <w:rFonts w:asciiTheme="majorHAnsi" w:hAnsiTheme="majorHAnsi" w:cstheme="majorHAnsi"/>
                <w:bCs/>
                <w:lang w:val="fr-FR"/>
              </w:rPr>
              <w:t xml:space="preserve">Evaluation :  </w:t>
            </w:r>
            <w:proofErr w:type="spellStart"/>
            <w:r w:rsidRPr="000C6080">
              <w:rPr>
                <w:rFonts w:asciiTheme="majorHAnsi" w:hAnsiTheme="majorHAnsi" w:cstheme="majorHAnsi"/>
                <w:bCs/>
                <w:lang w:val="fr-FR"/>
              </w:rPr>
              <w:t>Assignment</w:t>
            </w:r>
            <w:proofErr w:type="spellEnd"/>
            <w:r w:rsidRPr="000C6080">
              <w:rPr>
                <w:rFonts w:asciiTheme="majorHAnsi" w:hAnsiTheme="majorHAnsi" w:cstheme="majorHAnsi"/>
                <w:bCs/>
                <w:lang w:val="fr-FR"/>
              </w:rPr>
              <w:t xml:space="preserve"> and/or Exam - TBD</w:t>
            </w:r>
          </w:p>
          <w:p w14:paraId="50BB9382" w14:textId="2B61424A" w:rsidR="00272966" w:rsidRPr="00272966" w:rsidRDefault="00272966" w:rsidP="000C6080">
            <w:pPr>
              <w:rPr>
                <w:rFonts w:asciiTheme="majorHAnsi" w:hAnsiTheme="majorHAnsi" w:cstheme="majorHAnsi"/>
                <w:b/>
                <w:sz w:val="12"/>
                <w:szCs w:val="12"/>
                <w:lang w:val="es-ES"/>
              </w:rPr>
            </w:pPr>
          </w:p>
        </w:tc>
      </w:tr>
    </w:tbl>
    <w:p w14:paraId="71A6E3A0" w14:textId="12A43163" w:rsidR="009736F8" w:rsidRPr="000C6080" w:rsidRDefault="00287C02" w:rsidP="00A96C79">
      <w:pPr>
        <w:pStyle w:val="Heading2"/>
        <w:keepNext w:val="0"/>
        <w:keepLines w:val="0"/>
        <w:widowControl w:val="0"/>
        <w:spacing w:before="120" w:line="240" w:lineRule="auto"/>
        <w:jc w:val="both"/>
        <w:rPr>
          <w:rFonts w:asciiTheme="majorHAnsi" w:eastAsia="Calibri" w:hAnsiTheme="majorHAnsi" w:cstheme="majorHAnsi"/>
          <w:b/>
          <w:color w:val="025BA5"/>
          <w:sz w:val="22"/>
          <w:szCs w:val="22"/>
        </w:rPr>
      </w:pPr>
      <w:r w:rsidRPr="000C6080">
        <w:rPr>
          <w:rFonts w:asciiTheme="majorHAnsi" w:eastAsia="Calibri" w:hAnsiTheme="majorHAnsi" w:cstheme="majorHAnsi"/>
          <w:b/>
          <w:color w:val="025BA5"/>
          <w:sz w:val="22"/>
          <w:szCs w:val="22"/>
        </w:rPr>
        <w:lastRenderedPageBreak/>
        <w:t>COURSE MATERIALS</w:t>
      </w:r>
    </w:p>
    <w:p w14:paraId="28FEA92B" w14:textId="77777777" w:rsidR="00DB408D" w:rsidRPr="000C6080" w:rsidRDefault="00DB408D" w:rsidP="00DB408D">
      <w:pPr>
        <w:widowControl w:val="0"/>
        <w:spacing w:before="120" w:after="120" w:line="240" w:lineRule="auto"/>
        <w:jc w:val="both"/>
        <w:rPr>
          <w:rFonts w:asciiTheme="majorHAnsi" w:eastAsia="Calibri" w:hAnsiTheme="majorHAnsi" w:cstheme="majorHAnsi"/>
          <w:b/>
          <w:color w:val="025BA5"/>
        </w:rPr>
      </w:pPr>
      <w:bookmarkStart w:id="10" w:name="_7xzmix6ru0s4" w:colFirst="0" w:colLast="0"/>
      <w:bookmarkEnd w:id="10"/>
      <w:r w:rsidRPr="000C6080">
        <w:rPr>
          <w:rFonts w:asciiTheme="majorHAnsi" w:eastAsia="Calibri" w:hAnsiTheme="majorHAnsi" w:cstheme="majorHAnsi"/>
          <w:lang w:val="en-CA"/>
        </w:rPr>
        <w:t xml:space="preserve">Each instructor will provide their course slides on Canvas and provide, if needed, additional recommended reading material to students. </w:t>
      </w:r>
    </w:p>
    <w:p w14:paraId="46026344" w14:textId="77777777" w:rsidR="004801ED" w:rsidRPr="000C6080" w:rsidRDefault="004801ED" w:rsidP="00A96C79">
      <w:pPr>
        <w:pStyle w:val="Heading2"/>
        <w:keepNext w:val="0"/>
        <w:keepLines w:val="0"/>
        <w:widowControl w:val="0"/>
        <w:spacing w:before="120" w:line="240" w:lineRule="auto"/>
        <w:jc w:val="both"/>
        <w:rPr>
          <w:rFonts w:asciiTheme="majorHAnsi" w:eastAsia="Calibri" w:hAnsiTheme="majorHAnsi" w:cstheme="majorHAnsi"/>
          <w:b/>
          <w:color w:val="025BA5"/>
          <w:sz w:val="22"/>
          <w:szCs w:val="22"/>
        </w:rPr>
      </w:pPr>
    </w:p>
    <w:p w14:paraId="443AAA24" w14:textId="7AC0802E" w:rsidR="009736F8" w:rsidRPr="000C6080" w:rsidRDefault="00287C02" w:rsidP="00A96C79">
      <w:pPr>
        <w:pStyle w:val="Heading2"/>
        <w:keepNext w:val="0"/>
        <w:keepLines w:val="0"/>
        <w:widowControl w:val="0"/>
        <w:spacing w:before="120" w:line="240" w:lineRule="auto"/>
        <w:jc w:val="both"/>
        <w:rPr>
          <w:rFonts w:asciiTheme="majorHAnsi" w:eastAsia="Calibri" w:hAnsiTheme="majorHAnsi" w:cstheme="majorHAnsi"/>
          <w:b/>
          <w:color w:val="025BA5"/>
          <w:sz w:val="22"/>
          <w:szCs w:val="22"/>
        </w:rPr>
      </w:pPr>
      <w:r w:rsidRPr="000C6080">
        <w:rPr>
          <w:rFonts w:asciiTheme="majorHAnsi" w:eastAsia="Calibri" w:hAnsiTheme="majorHAnsi" w:cstheme="majorHAnsi"/>
          <w:b/>
          <w:color w:val="025BA5"/>
          <w:sz w:val="22"/>
          <w:szCs w:val="22"/>
        </w:rPr>
        <w:t>GRADING SCHEME</w:t>
      </w:r>
      <w:r w:rsidRPr="000C6080">
        <w:rPr>
          <w:rFonts w:asciiTheme="majorHAnsi" w:eastAsia="Calibri" w:hAnsiTheme="majorHAnsi" w:cstheme="majorHAnsi"/>
          <w:color w:val="025BA5"/>
          <w:sz w:val="22"/>
          <w:szCs w:val="22"/>
        </w:rPr>
        <w:t xml:space="preserve"> </w:t>
      </w:r>
    </w:p>
    <w:tbl>
      <w:tblPr>
        <w:tblStyle w:val="a3"/>
        <w:tblW w:w="9350" w:type="dxa"/>
        <w:tblBorders>
          <w:top w:val="nil"/>
          <w:left w:val="nil"/>
          <w:bottom w:val="nil"/>
          <w:right w:val="nil"/>
          <w:insideH w:val="nil"/>
          <w:insideV w:val="nil"/>
        </w:tblBorders>
        <w:tblLayout w:type="fixed"/>
        <w:tblLook w:val="0600" w:firstRow="0" w:lastRow="0" w:firstColumn="0" w:lastColumn="0" w:noHBand="1" w:noVBand="1"/>
      </w:tblPr>
      <w:tblGrid>
        <w:gridCol w:w="3950"/>
        <w:gridCol w:w="5400"/>
      </w:tblGrid>
      <w:tr w:rsidR="009736F8" w:rsidRPr="000C6080" w14:paraId="4C454A36" w14:textId="77777777" w:rsidTr="00453922">
        <w:trPr>
          <w:trHeight w:val="410"/>
        </w:trPr>
        <w:tc>
          <w:tcPr>
            <w:tcW w:w="3950"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00" w:type="dxa"/>
              <w:left w:w="100" w:type="dxa"/>
              <w:bottom w:w="100" w:type="dxa"/>
              <w:right w:w="100" w:type="dxa"/>
            </w:tcMar>
          </w:tcPr>
          <w:p w14:paraId="199DFE4C" w14:textId="77777777" w:rsidR="009736F8" w:rsidRPr="000C6080" w:rsidRDefault="00287C02" w:rsidP="00A96C79">
            <w:pPr>
              <w:widowControl w:val="0"/>
              <w:spacing w:before="60" w:after="60" w:line="240" w:lineRule="auto"/>
              <w:jc w:val="both"/>
              <w:rPr>
                <w:rFonts w:asciiTheme="majorHAnsi" w:eastAsia="Calibri" w:hAnsiTheme="majorHAnsi" w:cstheme="majorHAnsi"/>
                <w:b/>
              </w:rPr>
            </w:pPr>
            <w:r w:rsidRPr="000C6080">
              <w:rPr>
                <w:rFonts w:asciiTheme="majorHAnsi" w:eastAsia="Calibri" w:hAnsiTheme="majorHAnsi" w:cstheme="majorHAnsi"/>
                <w:b/>
              </w:rPr>
              <w:t xml:space="preserve">Assignment </w:t>
            </w:r>
          </w:p>
        </w:tc>
        <w:tc>
          <w:tcPr>
            <w:tcW w:w="5400" w:type="dxa"/>
            <w:tcBorders>
              <w:top w:val="single" w:sz="8" w:space="0" w:color="000000"/>
              <w:left w:val="nil"/>
              <w:bottom w:val="single" w:sz="8" w:space="0" w:color="000000"/>
              <w:right w:val="single" w:sz="8" w:space="0" w:color="000000"/>
            </w:tcBorders>
            <w:shd w:val="clear" w:color="auto" w:fill="F2F2F2" w:themeFill="background1" w:themeFillShade="F2"/>
            <w:tcMar>
              <w:top w:w="100" w:type="dxa"/>
              <w:left w:w="100" w:type="dxa"/>
              <w:bottom w:w="100" w:type="dxa"/>
              <w:right w:w="100" w:type="dxa"/>
            </w:tcMar>
          </w:tcPr>
          <w:p w14:paraId="5D316D91" w14:textId="7D9E0CA1" w:rsidR="009736F8" w:rsidRPr="000C6080" w:rsidRDefault="008635AD" w:rsidP="00A96C79">
            <w:pPr>
              <w:widowControl w:val="0"/>
              <w:spacing w:before="60" w:after="60" w:line="240" w:lineRule="auto"/>
              <w:jc w:val="both"/>
              <w:rPr>
                <w:rFonts w:asciiTheme="majorHAnsi" w:eastAsia="Calibri" w:hAnsiTheme="majorHAnsi" w:cstheme="majorHAnsi"/>
                <w:b/>
              </w:rPr>
            </w:pPr>
            <w:r w:rsidRPr="000C6080">
              <w:rPr>
                <w:rFonts w:asciiTheme="majorHAnsi" w:eastAsia="Calibri" w:hAnsiTheme="majorHAnsi" w:cstheme="majorHAnsi"/>
                <w:b/>
              </w:rPr>
              <w:t xml:space="preserve">Grade </w:t>
            </w:r>
            <w:r w:rsidR="00287C02" w:rsidRPr="000C6080">
              <w:rPr>
                <w:rFonts w:asciiTheme="majorHAnsi" w:eastAsia="Calibri" w:hAnsiTheme="majorHAnsi" w:cstheme="majorHAnsi"/>
                <w:b/>
              </w:rPr>
              <w:t>Weight</w:t>
            </w:r>
          </w:p>
        </w:tc>
      </w:tr>
    </w:tbl>
    <w:tbl>
      <w:tblPr>
        <w:tblW w:w="9350" w:type="dxa"/>
        <w:tblBorders>
          <w:top w:val="nil"/>
          <w:left w:val="nil"/>
          <w:bottom w:val="nil"/>
          <w:right w:val="nil"/>
          <w:insideH w:val="nil"/>
          <w:insideV w:val="nil"/>
        </w:tblBorders>
        <w:tblLayout w:type="fixed"/>
        <w:tblLook w:val="0600" w:firstRow="0" w:lastRow="0" w:firstColumn="0" w:lastColumn="0" w:noHBand="1" w:noVBand="1"/>
      </w:tblPr>
      <w:tblGrid>
        <w:gridCol w:w="3950"/>
        <w:gridCol w:w="5400"/>
      </w:tblGrid>
      <w:tr w:rsidR="00A95AD1" w:rsidRPr="000C6080" w14:paraId="4ED145BE" w14:textId="77777777" w:rsidTr="00030890">
        <w:trPr>
          <w:trHeight w:val="443"/>
        </w:trPr>
        <w:tc>
          <w:tcPr>
            <w:tcW w:w="39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43BB4D7" w14:textId="77777777" w:rsidR="00A95AD1" w:rsidRPr="000C6080" w:rsidRDefault="00A95AD1" w:rsidP="00FD73D9">
            <w:pPr>
              <w:widowControl w:val="0"/>
              <w:spacing w:before="60" w:after="60" w:line="240" w:lineRule="auto"/>
              <w:jc w:val="both"/>
              <w:rPr>
                <w:rFonts w:asciiTheme="majorHAnsi" w:eastAsia="Calibri" w:hAnsiTheme="majorHAnsi" w:cstheme="majorHAnsi"/>
              </w:rPr>
            </w:pPr>
            <w:r w:rsidRPr="000C6080">
              <w:rPr>
                <w:rFonts w:asciiTheme="majorHAnsi" w:eastAsia="Calibri" w:hAnsiTheme="majorHAnsi" w:cstheme="majorHAnsi"/>
              </w:rPr>
              <w:t>Prof. Thibault Mayor</w:t>
            </w:r>
          </w:p>
        </w:tc>
        <w:tc>
          <w:tcPr>
            <w:tcW w:w="54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1959304" w14:textId="77777777" w:rsidR="00A95AD1" w:rsidRPr="000C6080" w:rsidRDefault="00A95AD1" w:rsidP="00FD73D9">
            <w:pPr>
              <w:rPr>
                <w:rFonts w:asciiTheme="majorHAnsi" w:eastAsia="Times New Roman" w:hAnsiTheme="majorHAnsi" w:cstheme="majorHAnsi"/>
              </w:rPr>
            </w:pPr>
            <w:r w:rsidRPr="000C6080">
              <w:rPr>
                <w:rFonts w:asciiTheme="majorHAnsi" w:eastAsia="Times New Roman" w:hAnsiTheme="majorHAnsi" w:cstheme="majorHAnsi"/>
              </w:rPr>
              <w:t xml:space="preserve">16.67% - Team Assignment &amp; Midterm </w:t>
            </w:r>
          </w:p>
          <w:p w14:paraId="4235E468" w14:textId="77777777" w:rsidR="00A95AD1" w:rsidRPr="000C6080" w:rsidRDefault="00A95AD1" w:rsidP="00FD73D9">
            <w:pPr>
              <w:rPr>
                <w:rFonts w:asciiTheme="majorHAnsi" w:eastAsia="Times New Roman" w:hAnsiTheme="majorHAnsi" w:cstheme="majorHAnsi"/>
              </w:rPr>
            </w:pPr>
          </w:p>
          <w:p w14:paraId="28884F76" w14:textId="007D6BA9" w:rsidR="00A95AD1" w:rsidRPr="000C6080" w:rsidRDefault="004E0BBA" w:rsidP="00FD73D9">
            <w:pPr>
              <w:rPr>
                <w:rFonts w:asciiTheme="majorHAnsi" w:eastAsia="Times New Roman" w:hAnsiTheme="majorHAnsi" w:cstheme="majorHAnsi"/>
              </w:rPr>
            </w:pPr>
            <w:r w:rsidRPr="000C6080">
              <w:rPr>
                <w:rFonts w:asciiTheme="majorHAnsi" w:eastAsia="Times New Roman" w:hAnsiTheme="majorHAnsi" w:cstheme="majorHAnsi"/>
              </w:rPr>
              <w:t>Team Assignment:  25 points</w:t>
            </w:r>
          </w:p>
          <w:p w14:paraId="60D46270" w14:textId="1DCD6F16" w:rsidR="00A95AD1" w:rsidRPr="000C6080" w:rsidRDefault="00A95AD1" w:rsidP="004E0BBA">
            <w:pPr>
              <w:rPr>
                <w:rFonts w:asciiTheme="majorHAnsi" w:eastAsia="Calibri" w:hAnsiTheme="majorHAnsi" w:cstheme="majorHAnsi"/>
              </w:rPr>
            </w:pPr>
            <w:r w:rsidRPr="000C6080">
              <w:rPr>
                <w:rFonts w:asciiTheme="majorHAnsi" w:eastAsia="Times New Roman" w:hAnsiTheme="majorHAnsi" w:cstheme="majorHAnsi"/>
              </w:rPr>
              <w:t xml:space="preserve">Midterm: </w:t>
            </w:r>
            <w:r w:rsidR="004E0BBA" w:rsidRPr="000C6080">
              <w:rPr>
                <w:rFonts w:asciiTheme="majorHAnsi" w:eastAsia="Times New Roman" w:hAnsiTheme="majorHAnsi" w:cstheme="majorHAnsi"/>
              </w:rPr>
              <w:t>75 points</w:t>
            </w:r>
          </w:p>
        </w:tc>
      </w:tr>
    </w:tbl>
    <w:tbl>
      <w:tblPr>
        <w:tblStyle w:val="a3"/>
        <w:tblW w:w="9350" w:type="dxa"/>
        <w:tblBorders>
          <w:top w:val="nil"/>
          <w:left w:val="nil"/>
          <w:bottom w:val="nil"/>
          <w:right w:val="nil"/>
          <w:insideH w:val="nil"/>
          <w:insideV w:val="nil"/>
        </w:tblBorders>
        <w:tblLayout w:type="fixed"/>
        <w:tblLook w:val="0600" w:firstRow="0" w:lastRow="0" w:firstColumn="0" w:lastColumn="0" w:noHBand="1" w:noVBand="1"/>
      </w:tblPr>
      <w:tblGrid>
        <w:gridCol w:w="3950"/>
        <w:gridCol w:w="5400"/>
      </w:tblGrid>
      <w:tr w:rsidR="00DB408D" w:rsidRPr="000C6080" w14:paraId="020E3CD8" w14:textId="77777777" w:rsidTr="00453922">
        <w:trPr>
          <w:trHeight w:val="443"/>
        </w:trPr>
        <w:tc>
          <w:tcPr>
            <w:tcW w:w="39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93CE119" w14:textId="169C420E" w:rsidR="00DB408D" w:rsidRPr="000C6080" w:rsidRDefault="00DB408D" w:rsidP="00453922">
            <w:pPr>
              <w:widowControl w:val="0"/>
              <w:spacing w:before="60" w:after="60" w:line="240" w:lineRule="auto"/>
              <w:jc w:val="both"/>
              <w:rPr>
                <w:rFonts w:asciiTheme="majorHAnsi" w:eastAsia="Calibri" w:hAnsiTheme="majorHAnsi" w:cstheme="majorHAnsi"/>
                <w:color w:val="0563C1"/>
                <w:u w:val="single"/>
              </w:rPr>
            </w:pPr>
            <w:r w:rsidRPr="000C6080">
              <w:rPr>
                <w:rFonts w:asciiTheme="majorHAnsi" w:eastAsia="Calibri" w:hAnsiTheme="majorHAnsi" w:cstheme="majorHAnsi"/>
              </w:rPr>
              <w:t xml:space="preserve">Prof. Subramaniam:  </w:t>
            </w:r>
          </w:p>
        </w:tc>
        <w:tc>
          <w:tcPr>
            <w:tcW w:w="54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F9429A3" w14:textId="48DBBE28" w:rsidR="00DB408D" w:rsidRPr="000C6080" w:rsidRDefault="00DB408D" w:rsidP="00DB408D">
            <w:pPr>
              <w:widowControl w:val="0"/>
              <w:spacing w:before="60" w:after="60" w:line="240" w:lineRule="auto"/>
              <w:jc w:val="both"/>
              <w:rPr>
                <w:rFonts w:asciiTheme="majorHAnsi" w:eastAsia="Calibri" w:hAnsiTheme="majorHAnsi" w:cstheme="majorHAnsi"/>
              </w:rPr>
            </w:pPr>
            <w:r w:rsidRPr="000C6080">
              <w:rPr>
                <w:rFonts w:asciiTheme="majorHAnsi" w:eastAsia="Calibri" w:hAnsiTheme="majorHAnsi" w:cstheme="majorHAnsi"/>
                <w:bCs/>
              </w:rPr>
              <w:t>16.67%</w:t>
            </w:r>
            <w:r w:rsidRPr="000C6080">
              <w:rPr>
                <w:rFonts w:asciiTheme="majorHAnsi" w:eastAsia="Calibri" w:hAnsiTheme="majorHAnsi" w:cstheme="majorHAnsi"/>
                <w:b/>
              </w:rPr>
              <w:t xml:space="preserve"> </w:t>
            </w:r>
            <w:r w:rsidRPr="000C6080">
              <w:rPr>
                <w:rFonts w:asciiTheme="majorHAnsi" w:eastAsia="Calibri" w:hAnsiTheme="majorHAnsi" w:cstheme="majorHAnsi"/>
              </w:rPr>
              <w:t xml:space="preserve">- </w:t>
            </w:r>
            <w:r w:rsidR="00453922" w:rsidRPr="000C6080">
              <w:rPr>
                <w:rFonts w:asciiTheme="majorHAnsi" w:eastAsia="Calibri" w:hAnsiTheme="majorHAnsi" w:cstheme="majorHAnsi"/>
              </w:rPr>
              <w:t xml:space="preserve">Written </w:t>
            </w:r>
            <w:r w:rsidRPr="000C6080">
              <w:rPr>
                <w:rFonts w:asciiTheme="majorHAnsi" w:eastAsia="Calibri" w:hAnsiTheme="majorHAnsi" w:cstheme="majorHAnsi"/>
              </w:rPr>
              <w:t xml:space="preserve">Assignment </w:t>
            </w:r>
          </w:p>
        </w:tc>
      </w:tr>
      <w:tr w:rsidR="00DB408D" w:rsidRPr="000C6080" w14:paraId="6A8C3090" w14:textId="77777777" w:rsidTr="00453922">
        <w:trPr>
          <w:trHeight w:val="443"/>
        </w:trPr>
        <w:tc>
          <w:tcPr>
            <w:tcW w:w="39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049C674" w14:textId="4039A985" w:rsidR="00DB408D" w:rsidRPr="000C6080" w:rsidRDefault="00DB408D" w:rsidP="00DB408D">
            <w:pPr>
              <w:widowControl w:val="0"/>
              <w:spacing w:before="60" w:after="60" w:line="240" w:lineRule="auto"/>
              <w:jc w:val="both"/>
              <w:rPr>
                <w:rFonts w:asciiTheme="majorHAnsi" w:eastAsia="Calibri" w:hAnsiTheme="majorHAnsi" w:cstheme="majorHAnsi"/>
              </w:rPr>
            </w:pPr>
            <w:r w:rsidRPr="000C6080">
              <w:rPr>
                <w:rFonts w:asciiTheme="majorHAnsi" w:eastAsia="Calibri" w:hAnsiTheme="majorHAnsi" w:cstheme="majorHAnsi"/>
                <w:lang w:val="fr-FR"/>
              </w:rPr>
              <w:t xml:space="preserve">Prof. </w:t>
            </w:r>
            <w:r w:rsidR="009A38C4" w:rsidRPr="000C6080">
              <w:rPr>
                <w:rFonts w:asciiTheme="majorHAnsi" w:eastAsia="Calibri" w:hAnsiTheme="majorHAnsi" w:cstheme="majorHAnsi"/>
                <w:lang w:val="fr-FR"/>
              </w:rPr>
              <w:t>Eden Fussner-Dupas</w:t>
            </w:r>
          </w:p>
        </w:tc>
        <w:tc>
          <w:tcPr>
            <w:tcW w:w="54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B7DD541" w14:textId="77777777" w:rsidR="009862F1" w:rsidRPr="000C6080" w:rsidRDefault="009862F1" w:rsidP="009862F1">
            <w:pPr>
              <w:widowControl w:val="0"/>
              <w:spacing w:before="60" w:after="60" w:line="240" w:lineRule="auto"/>
              <w:jc w:val="both"/>
              <w:rPr>
                <w:rFonts w:asciiTheme="majorHAnsi" w:eastAsia="Calibri" w:hAnsiTheme="majorHAnsi" w:cstheme="majorHAnsi"/>
                <w:bCs/>
                <w:lang w:val="en-CA"/>
              </w:rPr>
            </w:pPr>
            <w:r w:rsidRPr="000C6080">
              <w:rPr>
                <w:rFonts w:asciiTheme="majorHAnsi" w:eastAsia="Calibri" w:hAnsiTheme="majorHAnsi" w:cstheme="majorHAnsi"/>
                <w:bCs/>
                <w:lang w:val="en-CA"/>
              </w:rPr>
              <w:t>Graded readings (2)</w:t>
            </w:r>
          </w:p>
          <w:p w14:paraId="556AFF7F" w14:textId="77777777" w:rsidR="009862F1" w:rsidRPr="000C6080" w:rsidRDefault="009862F1" w:rsidP="009862F1">
            <w:pPr>
              <w:widowControl w:val="0"/>
              <w:spacing w:before="60" w:after="60" w:line="240" w:lineRule="auto"/>
              <w:jc w:val="both"/>
              <w:rPr>
                <w:rFonts w:asciiTheme="majorHAnsi" w:eastAsia="Calibri" w:hAnsiTheme="majorHAnsi" w:cstheme="majorHAnsi"/>
                <w:bCs/>
                <w:lang w:val="en-CA"/>
              </w:rPr>
            </w:pPr>
            <w:r w:rsidRPr="000C6080">
              <w:rPr>
                <w:rFonts w:asciiTheme="majorHAnsi" w:eastAsia="Calibri" w:hAnsiTheme="majorHAnsi" w:cstheme="majorHAnsi"/>
                <w:bCs/>
                <w:lang w:val="en-CA"/>
              </w:rPr>
              <w:t>Workshops (4)</w:t>
            </w:r>
          </w:p>
          <w:p w14:paraId="04D87FBC" w14:textId="77777777" w:rsidR="009862F1" w:rsidRPr="000C6080" w:rsidRDefault="009862F1" w:rsidP="009862F1">
            <w:pPr>
              <w:widowControl w:val="0"/>
              <w:spacing w:before="60" w:after="60" w:line="240" w:lineRule="auto"/>
              <w:jc w:val="both"/>
              <w:rPr>
                <w:rFonts w:asciiTheme="majorHAnsi" w:eastAsia="Calibri" w:hAnsiTheme="majorHAnsi" w:cstheme="majorHAnsi"/>
                <w:bCs/>
                <w:lang w:val="en-CA"/>
              </w:rPr>
            </w:pPr>
            <w:r w:rsidRPr="000C6080">
              <w:rPr>
                <w:rFonts w:asciiTheme="majorHAnsi" w:eastAsia="Calibri" w:hAnsiTheme="majorHAnsi" w:cstheme="majorHAnsi"/>
                <w:bCs/>
                <w:lang w:val="en-CA"/>
              </w:rPr>
              <w:t>Case Study Draft (1)</w:t>
            </w:r>
          </w:p>
          <w:p w14:paraId="00A9058D" w14:textId="77777777" w:rsidR="009862F1" w:rsidRPr="000C6080" w:rsidRDefault="009862F1" w:rsidP="009862F1">
            <w:pPr>
              <w:widowControl w:val="0"/>
              <w:spacing w:before="60" w:after="60" w:line="240" w:lineRule="auto"/>
              <w:jc w:val="both"/>
              <w:rPr>
                <w:rFonts w:asciiTheme="majorHAnsi" w:eastAsia="Calibri" w:hAnsiTheme="majorHAnsi" w:cstheme="majorHAnsi"/>
                <w:bCs/>
                <w:lang w:val="en-CA"/>
              </w:rPr>
            </w:pPr>
            <w:r w:rsidRPr="000C6080">
              <w:rPr>
                <w:rFonts w:asciiTheme="majorHAnsi" w:eastAsia="Calibri" w:hAnsiTheme="majorHAnsi" w:cstheme="majorHAnsi"/>
                <w:bCs/>
                <w:lang w:val="en-CA"/>
              </w:rPr>
              <w:t>Small group discussion presentations (1)</w:t>
            </w:r>
          </w:p>
          <w:p w14:paraId="6F4692D0" w14:textId="77777777" w:rsidR="009862F1" w:rsidRPr="000C6080" w:rsidRDefault="009862F1" w:rsidP="009862F1">
            <w:pPr>
              <w:widowControl w:val="0"/>
              <w:spacing w:before="60" w:after="60" w:line="240" w:lineRule="auto"/>
              <w:jc w:val="both"/>
              <w:rPr>
                <w:rFonts w:asciiTheme="majorHAnsi" w:eastAsia="Calibri" w:hAnsiTheme="majorHAnsi" w:cstheme="majorHAnsi"/>
                <w:bCs/>
                <w:lang w:val="en-CA"/>
              </w:rPr>
            </w:pPr>
            <w:r w:rsidRPr="000C6080">
              <w:rPr>
                <w:rFonts w:asciiTheme="majorHAnsi" w:eastAsia="Calibri" w:hAnsiTheme="majorHAnsi" w:cstheme="majorHAnsi"/>
                <w:bCs/>
                <w:lang w:val="en-CA"/>
              </w:rPr>
              <w:t>Peer Review (2)</w:t>
            </w:r>
          </w:p>
          <w:p w14:paraId="017B364B" w14:textId="77777777" w:rsidR="009862F1" w:rsidRPr="000C6080" w:rsidRDefault="009862F1" w:rsidP="009862F1">
            <w:pPr>
              <w:widowControl w:val="0"/>
              <w:spacing w:before="60" w:after="60" w:line="240" w:lineRule="auto"/>
              <w:jc w:val="both"/>
              <w:rPr>
                <w:rFonts w:asciiTheme="majorHAnsi" w:eastAsia="Calibri" w:hAnsiTheme="majorHAnsi" w:cstheme="majorHAnsi"/>
                <w:bCs/>
                <w:lang w:val="en-CA"/>
              </w:rPr>
            </w:pPr>
            <w:r w:rsidRPr="000C6080">
              <w:rPr>
                <w:rFonts w:asciiTheme="majorHAnsi" w:eastAsia="Calibri" w:hAnsiTheme="majorHAnsi" w:cstheme="majorHAnsi"/>
                <w:bCs/>
                <w:lang w:val="en-CA"/>
              </w:rPr>
              <w:t>Case Study Final (6)</w:t>
            </w:r>
          </w:p>
          <w:p w14:paraId="6EDE9C82" w14:textId="341752A3" w:rsidR="009862F1" w:rsidRPr="000C6080" w:rsidRDefault="009862F1" w:rsidP="009862F1">
            <w:pPr>
              <w:widowControl w:val="0"/>
              <w:spacing w:before="60" w:after="60" w:line="240" w:lineRule="auto"/>
              <w:jc w:val="both"/>
              <w:rPr>
                <w:rFonts w:asciiTheme="majorHAnsi" w:eastAsia="Calibri" w:hAnsiTheme="majorHAnsi" w:cstheme="majorHAnsi"/>
                <w:bCs/>
                <w:lang w:val="en-CA"/>
              </w:rPr>
            </w:pPr>
            <w:r w:rsidRPr="000C6080">
              <w:rPr>
                <w:rFonts w:asciiTheme="majorHAnsi" w:eastAsia="Calibri" w:hAnsiTheme="majorHAnsi" w:cstheme="majorHAnsi"/>
                <w:bCs/>
                <w:lang w:val="en-CA"/>
              </w:rPr>
              <w:t>Participation (0.67)</w:t>
            </w:r>
          </w:p>
          <w:p w14:paraId="7DC9F879" w14:textId="77777777" w:rsidR="009862F1" w:rsidRPr="000C6080" w:rsidRDefault="009862F1" w:rsidP="009862F1">
            <w:pPr>
              <w:widowControl w:val="0"/>
              <w:spacing w:before="60" w:after="60" w:line="240" w:lineRule="auto"/>
              <w:jc w:val="both"/>
              <w:rPr>
                <w:rFonts w:asciiTheme="majorHAnsi" w:eastAsia="Calibri" w:hAnsiTheme="majorHAnsi" w:cstheme="majorHAnsi"/>
                <w:bCs/>
                <w:lang w:val="en-CA"/>
              </w:rPr>
            </w:pPr>
          </w:p>
          <w:p w14:paraId="794F1958" w14:textId="484E422D" w:rsidR="00DB408D" w:rsidRPr="000C6080" w:rsidRDefault="009862F1" w:rsidP="00A95AD1">
            <w:pPr>
              <w:widowControl w:val="0"/>
              <w:spacing w:before="60" w:after="60" w:line="240" w:lineRule="auto"/>
              <w:jc w:val="both"/>
              <w:rPr>
                <w:rFonts w:asciiTheme="majorHAnsi" w:eastAsia="Calibri" w:hAnsiTheme="majorHAnsi" w:cstheme="majorHAnsi"/>
                <w:bCs/>
                <w:lang w:val="en-CA"/>
              </w:rPr>
            </w:pPr>
            <w:r w:rsidRPr="000C6080">
              <w:rPr>
                <w:rFonts w:asciiTheme="majorHAnsi" w:eastAsia="Calibri" w:hAnsiTheme="majorHAnsi" w:cstheme="majorHAnsi"/>
                <w:bCs/>
                <w:lang w:val="en-CA"/>
              </w:rPr>
              <w:t>Total: 16.67%</w:t>
            </w:r>
          </w:p>
        </w:tc>
      </w:tr>
      <w:tr w:rsidR="00DB408D" w:rsidRPr="000C6080" w14:paraId="423F8728" w14:textId="77777777" w:rsidTr="00453922">
        <w:trPr>
          <w:trHeight w:val="443"/>
        </w:trPr>
        <w:tc>
          <w:tcPr>
            <w:tcW w:w="39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662688F" w14:textId="2FDCA8ED" w:rsidR="00DB408D" w:rsidRPr="000C6080" w:rsidRDefault="00DB408D" w:rsidP="00DB408D">
            <w:pPr>
              <w:widowControl w:val="0"/>
              <w:spacing w:before="60" w:after="60" w:line="240" w:lineRule="auto"/>
              <w:jc w:val="both"/>
              <w:rPr>
                <w:rFonts w:asciiTheme="majorHAnsi" w:eastAsia="Calibri" w:hAnsiTheme="majorHAnsi" w:cstheme="majorHAnsi"/>
              </w:rPr>
            </w:pPr>
            <w:r w:rsidRPr="000C6080">
              <w:rPr>
                <w:rFonts w:asciiTheme="majorHAnsi" w:eastAsia="Calibri" w:hAnsiTheme="majorHAnsi" w:cstheme="majorHAnsi"/>
                <w:lang w:val="fr-FR"/>
              </w:rPr>
              <w:t>Prof. Filip Van Petegem</w:t>
            </w:r>
          </w:p>
        </w:tc>
        <w:tc>
          <w:tcPr>
            <w:tcW w:w="54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8522418" w14:textId="7C93A878" w:rsidR="00DB408D" w:rsidRPr="000C6080" w:rsidRDefault="00DB408D" w:rsidP="00DB408D">
            <w:pPr>
              <w:widowControl w:val="0"/>
              <w:spacing w:before="60" w:after="60" w:line="240" w:lineRule="auto"/>
              <w:jc w:val="both"/>
              <w:rPr>
                <w:rFonts w:asciiTheme="majorHAnsi" w:eastAsia="Calibri" w:hAnsiTheme="majorHAnsi" w:cstheme="majorHAnsi"/>
              </w:rPr>
            </w:pPr>
            <w:r w:rsidRPr="000C6080">
              <w:rPr>
                <w:rFonts w:asciiTheme="majorHAnsi" w:eastAsia="Times New Roman" w:hAnsiTheme="majorHAnsi" w:cstheme="majorHAnsi"/>
              </w:rPr>
              <w:t xml:space="preserve">16.67% - </w:t>
            </w:r>
            <w:r w:rsidRPr="000C6080">
              <w:rPr>
                <w:rFonts w:asciiTheme="majorHAnsi" w:eastAsia="Calibri" w:hAnsiTheme="majorHAnsi" w:cstheme="majorHAnsi"/>
              </w:rPr>
              <w:t>Assignment</w:t>
            </w:r>
          </w:p>
        </w:tc>
      </w:tr>
      <w:tr w:rsidR="000827B2" w:rsidRPr="000C6080" w14:paraId="314572CF" w14:textId="77777777" w:rsidTr="00453922">
        <w:trPr>
          <w:trHeight w:val="443"/>
        </w:trPr>
        <w:tc>
          <w:tcPr>
            <w:tcW w:w="39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429CE5C" w14:textId="784A2EFF" w:rsidR="000827B2" w:rsidRPr="000C6080" w:rsidRDefault="000827B2" w:rsidP="000827B2">
            <w:pPr>
              <w:widowControl w:val="0"/>
              <w:spacing w:before="60" w:after="60" w:line="240" w:lineRule="auto"/>
              <w:jc w:val="both"/>
              <w:rPr>
                <w:rFonts w:asciiTheme="majorHAnsi" w:eastAsia="Calibri" w:hAnsiTheme="majorHAnsi" w:cstheme="majorHAnsi"/>
              </w:rPr>
            </w:pPr>
            <w:r w:rsidRPr="000C6080">
              <w:rPr>
                <w:rFonts w:asciiTheme="majorHAnsi" w:eastAsia="Calibri" w:hAnsiTheme="majorHAnsi" w:cstheme="majorHAnsi"/>
                <w:lang w:val="fr-FR"/>
              </w:rPr>
              <w:t xml:space="preserve">Prof. </w:t>
            </w:r>
            <w:proofErr w:type="spellStart"/>
            <w:r w:rsidRPr="000C6080">
              <w:rPr>
                <w:rFonts w:asciiTheme="majorHAnsi" w:eastAsia="Calibri" w:hAnsiTheme="majorHAnsi" w:cstheme="majorHAnsi"/>
                <w:lang w:val="fr-FR"/>
              </w:rPr>
              <w:t>VivIen</w:t>
            </w:r>
            <w:proofErr w:type="spellEnd"/>
            <w:r w:rsidRPr="000C6080">
              <w:rPr>
                <w:rFonts w:asciiTheme="majorHAnsi" w:eastAsia="Calibri" w:hAnsiTheme="majorHAnsi" w:cstheme="majorHAnsi"/>
                <w:lang w:val="fr-FR"/>
              </w:rPr>
              <w:t xml:space="preserve"> Measday</w:t>
            </w:r>
          </w:p>
        </w:tc>
        <w:tc>
          <w:tcPr>
            <w:tcW w:w="54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34A5595" w14:textId="6F4635A8" w:rsidR="000827B2" w:rsidRPr="000C6080" w:rsidRDefault="000827B2" w:rsidP="000827B2">
            <w:pPr>
              <w:widowControl w:val="0"/>
              <w:spacing w:before="60" w:after="60" w:line="240" w:lineRule="auto"/>
              <w:jc w:val="both"/>
              <w:rPr>
                <w:rFonts w:asciiTheme="majorHAnsi" w:eastAsia="Calibri" w:hAnsiTheme="majorHAnsi" w:cstheme="majorHAnsi"/>
              </w:rPr>
            </w:pPr>
            <w:r w:rsidRPr="000C6080">
              <w:rPr>
                <w:rFonts w:asciiTheme="majorHAnsi" w:eastAsia="Times New Roman" w:hAnsiTheme="majorHAnsi" w:cstheme="majorHAnsi"/>
              </w:rPr>
              <w:t xml:space="preserve">16.67% - </w:t>
            </w:r>
            <w:r w:rsidR="000C6080">
              <w:rPr>
                <w:rFonts w:asciiTheme="majorHAnsi" w:eastAsia="Calibri" w:hAnsiTheme="majorHAnsi" w:cstheme="majorHAnsi"/>
              </w:rPr>
              <w:t>Assignment &amp;</w:t>
            </w:r>
            <w:r w:rsidR="00C62785" w:rsidRPr="000C6080">
              <w:rPr>
                <w:rFonts w:asciiTheme="majorHAnsi" w:eastAsia="Calibri" w:hAnsiTheme="majorHAnsi" w:cstheme="majorHAnsi"/>
              </w:rPr>
              <w:t xml:space="preserve"> Midterm</w:t>
            </w:r>
          </w:p>
          <w:p w14:paraId="75C2078C" w14:textId="77777777" w:rsidR="000827B2" w:rsidRPr="000C6080" w:rsidRDefault="000827B2" w:rsidP="000827B2">
            <w:pPr>
              <w:widowControl w:val="0"/>
              <w:spacing w:before="60" w:after="60" w:line="240" w:lineRule="auto"/>
              <w:jc w:val="both"/>
              <w:rPr>
                <w:rFonts w:asciiTheme="majorHAnsi" w:eastAsia="Calibri" w:hAnsiTheme="majorHAnsi" w:cstheme="majorHAnsi"/>
              </w:rPr>
            </w:pPr>
          </w:p>
          <w:p w14:paraId="2FA87E92" w14:textId="15E0BCFD" w:rsidR="000827B2" w:rsidRPr="000C6080" w:rsidRDefault="000827B2" w:rsidP="000827B2">
            <w:pPr>
              <w:widowControl w:val="0"/>
              <w:spacing w:before="60" w:after="60" w:line="240" w:lineRule="auto"/>
              <w:jc w:val="both"/>
              <w:rPr>
                <w:rFonts w:asciiTheme="majorHAnsi" w:eastAsia="Calibri" w:hAnsiTheme="majorHAnsi" w:cstheme="majorHAnsi"/>
              </w:rPr>
            </w:pPr>
            <w:r w:rsidRPr="000C6080">
              <w:rPr>
                <w:rFonts w:asciiTheme="majorHAnsi" w:eastAsia="Calibri" w:hAnsiTheme="majorHAnsi" w:cstheme="majorHAnsi"/>
              </w:rPr>
              <w:t>Assignment: 6.67%</w:t>
            </w:r>
          </w:p>
          <w:p w14:paraId="02DE9D4E" w14:textId="2645C2A4" w:rsidR="000827B2" w:rsidRPr="000C6080" w:rsidRDefault="000827B2" w:rsidP="000827B2">
            <w:pPr>
              <w:widowControl w:val="0"/>
              <w:spacing w:before="60" w:after="60" w:line="240" w:lineRule="auto"/>
              <w:jc w:val="both"/>
              <w:rPr>
                <w:rFonts w:asciiTheme="majorHAnsi" w:eastAsia="Calibri" w:hAnsiTheme="majorHAnsi" w:cstheme="majorHAnsi"/>
              </w:rPr>
            </w:pPr>
            <w:r w:rsidRPr="000C6080">
              <w:rPr>
                <w:rFonts w:asciiTheme="majorHAnsi" w:eastAsia="Calibri" w:hAnsiTheme="majorHAnsi" w:cstheme="majorHAnsi"/>
              </w:rPr>
              <w:t xml:space="preserve">Midterm (1.5 </w:t>
            </w:r>
            <w:proofErr w:type="spellStart"/>
            <w:r w:rsidRPr="000C6080">
              <w:rPr>
                <w:rFonts w:asciiTheme="majorHAnsi" w:eastAsia="Calibri" w:hAnsiTheme="majorHAnsi" w:cstheme="majorHAnsi"/>
              </w:rPr>
              <w:t>hr</w:t>
            </w:r>
            <w:proofErr w:type="spellEnd"/>
            <w:r w:rsidRPr="000C6080">
              <w:rPr>
                <w:rFonts w:asciiTheme="majorHAnsi" w:eastAsia="Calibri" w:hAnsiTheme="majorHAnsi" w:cstheme="majorHAnsi"/>
              </w:rPr>
              <w:t xml:space="preserve"> in December Final Exam schedule): 10.0%</w:t>
            </w:r>
          </w:p>
        </w:tc>
      </w:tr>
      <w:tr w:rsidR="000827B2" w:rsidRPr="000C6080" w14:paraId="4D2F4C4C" w14:textId="77777777" w:rsidTr="000C6080">
        <w:trPr>
          <w:trHeight w:val="213"/>
        </w:trPr>
        <w:tc>
          <w:tcPr>
            <w:tcW w:w="39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740C9C9" w14:textId="465C6052" w:rsidR="000827B2" w:rsidRPr="000C6080" w:rsidRDefault="000827B2" w:rsidP="000827B2">
            <w:pPr>
              <w:widowControl w:val="0"/>
              <w:spacing w:before="60" w:after="60" w:line="240" w:lineRule="auto"/>
              <w:jc w:val="both"/>
              <w:rPr>
                <w:rFonts w:asciiTheme="majorHAnsi" w:eastAsia="Calibri" w:hAnsiTheme="majorHAnsi" w:cstheme="majorHAnsi"/>
              </w:rPr>
            </w:pPr>
            <w:r w:rsidRPr="000C6080">
              <w:rPr>
                <w:rFonts w:asciiTheme="majorHAnsi" w:eastAsia="Calibri" w:hAnsiTheme="majorHAnsi" w:cstheme="majorHAnsi"/>
              </w:rPr>
              <w:t>Block 6 (Post Docs)</w:t>
            </w:r>
          </w:p>
        </w:tc>
        <w:tc>
          <w:tcPr>
            <w:tcW w:w="54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B8A2161" w14:textId="23F804F7" w:rsidR="000827B2" w:rsidRPr="000C6080" w:rsidRDefault="000827B2" w:rsidP="000C6080">
            <w:pPr>
              <w:widowControl w:val="0"/>
              <w:spacing w:before="60" w:after="60" w:line="240" w:lineRule="auto"/>
              <w:jc w:val="both"/>
              <w:rPr>
                <w:rFonts w:asciiTheme="majorHAnsi" w:eastAsia="Calibri" w:hAnsiTheme="majorHAnsi" w:cstheme="majorHAnsi"/>
              </w:rPr>
            </w:pPr>
            <w:r w:rsidRPr="000C6080">
              <w:rPr>
                <w:rFonts w:asciiTheme="majorHAnsi" w:eastAsia="Times New Roman" w:hAnsiTheme="majorHAnsi" w:cstheme="majorHAnsi"/>
              </w:rPr>
              <w:t>16.67% -</w:t>
            </w:r>
            <w:r w:rsidRPr="000C6080">
              <w:rPr>
                <w:rFonts w:asciiTheme="majorHAnsi" w:eastAsia="Calibri" w:hAnsiTheme="majorHAnsi" w:cstheme="majorHAnsi"/>
              </w:rPr>
              <w:t xml:space="preserve"> TB</w:t>
            </w:r>
            <w:r w:rsidR="000A3702" w:rsidRPr="000C6080">
              <w:rPr>
                <w:rFonts w:asciiTheme="majorHAnsi" w:eastAsia="Calibri" w:hAnsiTheme="majorHAnsi" w:cstheme="majorHAnsi"/>
              </w:rPr>
              <w:t xml:space="preserve">D Assignment and/or </w:t>
            </w:r>
            <w:r w:rsidR="000C6080">
              <w:rPr>
                <w:rFonts w:asciiTheme="majorHAnsi" w:eastAsia="Calibri" w:hAnsiTheme="majorHAnsi" w:cstheme="majorHAnsi"/>
              </w:rPr>
              <w:t>E</w:t>
            </w:r>
            <w:r w:rsidR="000A3702" w:rsidRPr="000C6080">
              <w:rPr>
                <w:rFonts w:asciiTheme="majorHAnsi" w:eastAsia="Calibri" w:hAnsiTheme="majorHAnsi" w:cstheme="majorHAnsi"/>
              </w:rPr>
              <w:t>xam</w:t>
            </w:r>
          </w:p>
        </w:tc>
      </w:tr>
    </w:tbl>
    <w:p w14:paraId="3F4C56B2" w14:textId="77777777" w:rsidR="00BA460D" w:rsidRPr="000C6080" w:rsidRDefault="00BA460D" w:rsidP="00A96C79">
      <w:pPr>
        <w:pStyle w:val="Heading2"/>
        <w:keepNext w:val="0"/>
        <w:keepLines w:val="0"/>
        <w:widowControl w:val="0"/>
        <w:spacing w:before="120" w:line="240" w:lineRule="auto"/>
        <w:jc w:val="both"/>
        <w:rPr>
          <w:rFonts w:asciiTheme="majorHAnsi" w:eastAsia="Calibri" w:hAnsiTheme="majorHAnsi" w:cstheme="majorHAnsi"/>
          <w:b/>
          <w:color w:val="025BA5"/>
          <w:sz w:val="22"/>
          <w:szCs w:val="22"/>
        </w:rPr>
      </w:pPr>
      <w:bookmarkStart w:id="11" w:name="_w65q0kol94x3" w:colFirst="0" w:colLast="0"/>
      <w:bookmarkEnd w:id="11"/>
    </w:p>
    <w:p w14:paraId="2A8ED315" w14:textId="6A22420A" w:rsidR="009736F8" w:rsidRPr="000C6080" w:rsidRDefault="00287C02" w:rsidP="00A96C79">
      <w:pPr>
        <w:pStyle w:val="Heading2"/>
        <w:keepNext w:val="0"/>
        <w:keepLines w:val="0"/>
        <w:widowControl w:val="0"/>
        <w:spacing w:before="120" w:line="240" w:lineRule="auto"/>
        <w:jc w:val="both"/>
        <w:rPr>
          <w:rFonts w:asciiTheme="majorHAnsi" w:eastAsia="Calibri" w:hAnsiTheme="majorHAnsi" w:cstheme="majorHAnsi"/>
          <w:color w:val="025BA5"/>
          <w:sz w:val="22"/>
          <w:szCs w:val="22"/>
        </w:rPr>
      </w:pPr>
      <w:r w:rsidRPr="000C6080">
        <w:rPr>
          <w:rFonts w:asciiTheme="majorHAnsi" w:eastAsia="Calibri" w:hAnsiTheme="majorHAnsi" w:cstheme="majorHAnsi"/>
          <w:b/>
          <w:color w:val="025BA5"/>
          <w:sz w:val="22"/>
          <w:szCs w:val="22"/>
        </w:rPr>
        <w:t>GRADING AND COURSE POLICY</w:t>
      </w:r>
      <w:r w:rsidRPr="000C6080">
        <w:rPr>
          <w:rFonts w:asciiTheme="majorHAnsi" w:eastAsia="Calibri" w:hAnsiTheme="majorHAnsi" w:cstheme="majorHAnsi"/>
          <w:color w:val="025BA5"/>
          <w:sz w:val="22"/>
          <w:szCs w:val="22"/>
        </w:rPr>
        <w:t xml:space="preserve"> </w:t>
      </w:r>
    </w:p>
    <w:p w14:paraId="6D7148DA" w14:textId="0281D631" w:rsidR="00D16AA4" w:rsidRPr="000C6080" w:rsidRDefault="002574E7" w:rsidP="005F0E58">
      <w:pPr>
        <w:pStyle w:val="Heading2"/>
        <w:keepNext w:val="0"/>
        <w:keepLines w:val="0"/>
        <w:widowControl w:val="0"/>
        <w:spacing w:before="0" w:after="0" w:line="240" w:lineRule="auto"/>
        <w:jc w:val="both"/>
        <w:rPr>
          <w:rFonts w:asciiTheme="majorHAnsi" w:hAnsiTheme="majorHAnsi" w:cstheme="majorHAnsi"/>
          <w:sz w:val="22"/>
          <w:u w:val="dotted"/>
          <w:lang w:val="en-CA"/>
        </w:rPr>
      </w:pPr>
      <w:bookmarkStart w:id="12" w:name="_34q6ahfy4kvy" w:colFirst="0" w:colLast="0"/>
      <w:bookmarkEnd w:id="12"/>
      <w:r w:rsidRPr="000C6080">
        <w:rPr>
          <w:rFonts w:asciiTheme="majorHAnsi" w:eastAsia="Calibri" w:hAnsiTheme="majorHAnsi" w:cstheme="majorHAnsi"/>
          <w:bCs/>
          <w:sz w:val="22"/>
          <w:szCs w:val="22"/>
          <w:lang w:val="en-CA"/>
        </w:rPr>
        <w:t xml:space="preserve">Students with disabilities and ongoing medical conditions have the option to request an </w:t>
      </w:r>
      <w:hyperlink r:id="rId8" w:history="1">
        <w:r w:rsidRPr="000C6080">
          <w:rPr>
            <w:rStyle w:val="SmartHyperlink1"/>
            <w:rFonts w:asciiTheme="majorHAnsi" w:hAnsiTheme="majorHAnsi" w:cstheme="majorHAnsi"/>
            <w:lang w:val="en-CA"/>
          </w:rPr>
          <w:t>accommodation</w:t>
        </w:r>
      </w:hyperlink>
      <w:r w:rsidRPr="000C6080">
        <w:rPr>
          <w:rStyle w:val="SmartHyperlink1"/>
          <w:rFonts w:asciiTheme="majorHAnsi" w:hAnsiTheme="majorHAnsi" w:cstheme="majorHAnsi"/>
        </w:rPr>
        <w:t xml:space="preserve"> </w:t>
      </w:r>
      <w:r w:rsidRPr="000C6080">
        <w:rPr>
          <w:rFonts w:asciiTheme="majorHAnsi" w:eastAsia="Calibri" w:hAnsiTheme="majorHAnsi" w:cstheme="majorHAnsi"/>
          <w:bCs/>
          <w:sz w:val="22"/>
          <w:szCs w:val="22"/>
          <w:lang w:val="en-CA"/>
        </w:rPr>
        <w:t xml:space="preserve">for the course assessments after registering with the </w:t>
      </w:r>
      <w:hyperlink r:id="rId9" w:tgtFrame="_blank" w:history="1">
        <w:r w:rsidRPr="000C6080">
          <w:rPr>
            <w:rStyle w:val="SmartHyperlink1"/>
            <w:rFonts w:asciiTheme="majorHAnsi" w:hAnsiTheme="majorHAnsi" w:cstheme="majorHAnsi"/>
            <w:lang w:val="en-CA"/>
          </w:rPr>
          <w:t>Centre for Accessibility</w:t>
        </w:r>
      </w:hyperlink>
      <w:r w:rsidRPr="000C6080">
        <w:rPr>
          <w:rStyle w:val="SmartHyperlink1"/>
          <w:rFonts w:asciiTheme="majorHAnsi" w:hAnsiTheme="majorHAnsi" w:cstheme="majorHAnsi"/>
          <w:lang w:val="en-CA"/>
        </w:rPr>
        <w:t>.</w:t>
      </w:r>
      <w:r w:rsidR="00A96C79" w:rsidRPr="000C6080">
        <w:rPr>
          <w:rStyle w:val="SmartHyperlink1"/>
          <w:rFonts w:asciiTheme="majorHAnsi" w:hAnsiTheme="majorHAnsi" w:cstheme="majorHAnsi"/>
          <w:lang w:val="en-CA"/>
        </w:rPr>
        <w:t xml:space="preserve"> </w:t>
      </w:r>
      <w:r w:rsidRPr="000C6080">
        <w:rPr>
          <w:rFonts w:asciiTheme="majorHAnsi" w:eastAsia="Calibri" w:hAnsiTheme="majorHAnsi" w:cstheme="majorHAnsi"/>
          <w:bCs/>
          <w:sz w:val="22"/>
          <w:szCs w:val="22"/>
          <w:lang w:val="en-CA"/>
        </w:rPr>
        <w:t xml:space="preserve">If you are eligible for exam accommodations, you will need to write your exams with the Centre for Accessibility. To book an exam, notify the course chair or instructor </w:t>
      </w:r>
      <w:r w:rsidR="006348A9" w:rsidRPr="000C6080">
        <w:rPr>
          <w:rFonts w:asciiTheme="majorHAnsi" w:eastAsia="Calibri" w:hAnsiTheme="majorHAnsi" w:cstheme="majorHAnsi"/>
          <w:bCs/>
          <w:sz w:val="22"/>
          <w:szCs w:val="22"/>
          <w:lang w:val="en-CA"/>
        </w:rPr>
        <w:t xml:space="preserve">by email </w:t>
      </w:r>
      <w:r w:rsidRPr="000C6080">
        <w:rPr>
          <w:rFonts w:asciiTheme="majorHAnsi" w:eastAsia="Calibri" w:hAnsiTheme="majorHAnsi" w:cstheme="majorHAnsi"/>
          <w:bCs/>
          <w:sz w:val="22"/>
          <w:szCs w:val="22"/>
          <w:lang w:val="en-CA"/>
        </w:rPr>
        <w:t xml:space="preserve">and </w:t>
      </w:r>
      <w:hyperlink r:id="rId10" w:history="1">
        <w:r w:rsidRPr="000C6080">
          <w:rPr>
            <w:rStyle w:val="SmartHyperlink1"/>
            <w:rFonts w:asciiTheme="majorHAnsi" w:hAnsiTheme="majorHAnsi" w:cstheme="majorHAnsi"/>
            <w:lang w:val="en-CA"/>
          </w:rPr>
          <w:t>register</w:t>
        </w:r>
      </w:hyperlink>
      <w:r w:rsidRPr="000C6080">
        <w:rPr>
          <w:rFonts w:asciiTheme="majorHAnsi" w:eastAsia="Calibri" w:hAnsiTheme="majorHAnsi" w:cstheme="majorHAnsi"/>
          <w:bCs/>
          <w:sz w:val="22"/>
          <w:szCs w:val="22"/>
          <w:lang w:val="en-CA"/>
        </w:rPr>
        <w:t xml:space="preserve"> with the Centre for Accessibility at least </w:t>
      </w:r>
      <w:r w:rsidR="006348A9" w:rsidRPr="000C6080">
        <w:rPr>
          <w:rFonts w:asciiTheme="majorHAnsi" w:eastAsia="Calibri" w:hAnsiTheme="majorHAnsi" w:cstheme="majorHAnsi"/>
          <w:bCs/>
          <w:sz w:val="22"/>
          <w:szCs w:val="22"/>
          <w:lang w:val="en-CA"/>
        </w:rPr>
        <w:t>one</w:t>
      </w:r>
      <w:r w:rsidRPr="000C6080">
        <w:rPr>
          <w:rFonts w:asciiTheme="majorHAnsi" w:eastAsia="Calibri" w:hAnsiTheme="majorHAnsi" w:cstheme="majorHAnsi"/>
          <w:bCs/>
          <w:sz w:val="22"/>
          <w:szCs w:val="22"/>
          <w:lang w:val="en-CA"/>
        </w:rPr>
        <w:t xml:space="preserve"> week in advance of the midterm date or summer final, or at least 7 days before the start of the examination period for a final in April and December.</w:t>
      </w:r>
      <w:r w:rsidRPr="000C6080">
        <w:rPr>
          <w:rFonts w:asciiTheme="majorHAnsi" w:eastAsia="Calibri" w:hAnsiTheme="majorHAnsi" w:cstheme="majorHAnsi"/>
          <w:bCs/>
          <w:lang w:val="en-CA"/>
        </w:rPr>
        <w:t> </w:t>
      </w:r>
    </w:p>
    <w:p w14:paraId="54E99838" w14:textId="3CDB9B48" w:rsidR="009736F8" w:rsidRPr="000C6080" w:rsidRDefault="00287C02" w:rsidP="00A96C79">
      <w:pPr>
        <w:pStyle w:val="Heading2"/>
        <w:keepNext w:val="0"/>
        <w:keepLines w:val="0"/>
        <w:widowControl w:val="0"/>
        <w:spacing w:before="120" w:line="240" w:lineRule="auto"/>
        <w:jc w:val="both"/>
        <w:rPr>
          <w:rFonts w:asciiTheme="majorHAnsi" w:eastAsia="Calibri" w:hAnsiTheme="majorHAnsi" w:cstheme="majorHAnsi"/>
          <w:b/>
          <w:sz w:val="22"/>
          <w:szCs w:val="22"/>
        </w:rPr>
      </w:pPr>
      <w:r w:rsidRPr="000C6080">
        <w:rPr>
          <w:rFonts w:asciiTheme="majorHAnsi" w:eastAsia="Calibri" w:hAnsiTheme="majorHAnsi" w:cstheme="majorHAnsi"/>
          <w:b/>
          <w:sz w:val="22"/>
          <w:szCs w:val="22"/>
        </w:rPr>
        <w:lastRenderedPageBreak/>
        <w:t>If you are ill, please do not attend class. If you do miss class/assessments because of illness</w:t>
      </w:r>
      <w:r w:rsidR="00DB408D" w:rsidRPr="000C6080">
        <w:rPr>
          <w:rFonts w:asciiTheme="majorHAnsi" w:eastAsia="Calibri" w:hAnsiTheme="majorHAnsi" w:cstheme="majorHAnsi"/>
          <w:b/>
          <w:sz w:val="22"/>
          <w:szCs w:val="22"/>
        </w:rPr>
        <w:t>: contact the instructor of each block to learn their policy.</w:t>
      </w:r>
      <w:r w:rsidR="002574E7" w:rsidRPr="000C6080">
        <w:rPr>
          <w:rFonts w:asciiTheme="majorHAnsi" w:eastAsia="Calibri" w:hAnsiTheme="majorHAnsi" w:cstheme="majorHAnsi"/>
          <w:b/>
          <w:sz w:val="22"/>
          <w:szCs w:val="22"/>
        </w:rPr>
        <w:t xml:space="preserve"> </w:t>
      </w:r>
    </w:p>
    <w:p w14:paraId="5FACA0F8" w14:textId="280F572C" w:rsidR="002574E7" w:rsidRPr="000C6080" w:rsidRDefault="00287C02" w:rsidP="00A96C79">
      <w:pPr>
        <w:widowControl w:val="0"/>
        <w:spacing w:before="120" w:after="120" w:line="240" w:lineRule="auto"/>
        <w:jc w:val="both"/>
        <w:rPr>
          <w:rFonts w:asciiTheme="majorHAnsi" w:eastAsia="Calibri" w:hAnsiTheme="majorHAnsi" w:cstheme="majorHAnsi"/>
        </w:rPr>
      </w:pPr>
      <w:r w:rsidRPr="000C6080">
        <w:rPr>
          <w:rFonts w:asciiTheme="majorHAnsi" w:eastAsia="Calibri" w:hAnsiTheme="majorHAnsi" w:cstheme="majorHAnsi"/>
          <w:b/>
        </w:rPr>
        <w:t>If you do miss a final exam because of illness:</w:t>
      </w:r>
      <w:r w:rsidR="002574E7" w:rsidRPr="000C6080">
        <w:rPr>
          <w:rFonts w:asciiTheme="majorHAnsi" w:eastAsia="Calibri" w:hAnsiTheme="majorHAnsi" w:cstheme="majorHAnsi"/>
        </w:rPr>
        <w:t xml:space="preserve"> </w:t>
      </w:r>
      <w:r w:rsidRPr="000C6080">
        <w:rPr>
          <w:rFonts w:asciiTheme="majorHAnsi" w:eastAsia="Calibri" w:hAnsiTheme="majorHAnsi" w:cstheme="majorHAnsi"/>
        </w:rPr>
        <w:t xml:space="preserve">Students who miss a final exam due to illness or extreme personal distress and would like to </w:t>
      </w:r>
      <w:hyperlink r:id="rId11" w:history="1">
        <w:r w:rsidRPr="000C6080">
          <w:rPr>
            <w:rStyle w:val="SmartHyperlink1"/>
            <w:rFonts w:asciiTheme="majorHAnsi" w:hAnsiTheme="majorHAnsi" w:cstheme="majorHAnsi"/>
          </w:rPr>
          <w:t>apply for a deferred</w:t>
        </w:r>
      </w:hyperlink>
      <w:r w:rsidRPr="000C6080">
        <w:rPr>
          <w:rFonts w:asciiTheme="majorHAnsi" w:eastAsia="Calibri" w:hAnsiTheme="majorHAnsi" w:cstheme="majorHAnsi"/>
        </w:rPr>
        <w:t xml:space="preserve"> exam must submit a request for an academic concession within 48 hours of the missed exam. All appropriate documentation must be submitted within 14 calendar days of the missed exam. </w:t>
      </w:r>
      <w:r w:rsidR="003F6CAB" w:rsidRPr="000C6080">
        <w:rPr>
          <w:rFonts w:asciiTheme="majorHAnsi" w:eastAsia="Calibri" w:hAnsiTheme="majorHAnsi" w:cstheme="majorHAnsi"/>
        </w:rPr>
        <w:t>In addition the</w:t>
      </w:r>
      <w:r w:rsidRPr="000C6080">
        <w:rPr>
          <w:rFonts w:asciiTheme="majorHAnsi" w:eastAsia="Calibri" w:hAnsiTheme="majorHAnsi" w:cstheme="majorHAnsi"/>
        </w:rPr>
        <w:t xml:space="preserve"> course chair and instructor should also be notified </w:t>
      </w:r>
      <w:r w:rsidR="003F6CAB" w:rsidRPr="000C6080">
        <w:rPr>
          <w:rFonts w:asciiTheme="majorHAnsi" w:eastAsia="Calibri" w:hAnsiTheme="majorHAnsi" w:cstheme="majorHAnsi"/>
        </w:rPr>
        <w:t xml:space="preserve">by email </w:t>
      </w:r>
      <w:r w:rsidRPr="000C6080">
        <w:rPr>
          <w:rFonts w:asciiTheme="majorHAnsi" w:eastAsia="Calibri" w:hAnsiTheme="majorHAnsi" w:cstheme="majorHAnsi"/>
        </w:rPr>
        <w:t>within 48 hours to coordinate the deferred exam.</w:t>
      </w:r>
    </w:p>
    <w:p w14:paraId="250E1661" w14:textId="68F6D094" w:rsidR="009736F8" w:rsidRPr="000C6080" w:rsidRDefault="00287C02" w:rsidP="00A96C79">
      <w:pPr>
        <w:widowControl w:val="0"/>
        <w:spacing w:before="120" w:after="120" w:line="240" w:lineRule="auto"/>
        <w:jc w:val="both"/>
        <w:rPr>
          <w:rFonts w:asciiTheme="majorHAnsi" w:eastAsia="Calibri" w:hAnsiTheme="majorHAnsi" w:cstheme="majorHAnsi"/>
        </w:rPr>
      </w:pPr>
      <w:r w:rsidRPr="000C6080">
        <w:rPr>
          <w:rFonts w:asciiTheme="majorHAnsi" w:eastAsia="Calibri" w:hAnsiTheme="majorHAnsi" w:cstheme="majorHAnsi"/>
          <w:b/>
        </w:rPr>
        <w:t>If the instructor is sick:</w:t>
      </w:r>
      <w:r w:rsidRPr="000C6080">
        <w:rPr>
          <w:rFonts w:asciiTheme="majorHAnsi" w:eastAsia="Calibri" w:hAnsiTheme="majorHAnsi" w:cstheme="majorHAnsi"/>
        </w:rPr>
        <w:t xml:space="preserve"> We will all do our best to stay well, but if one of the instructors falls ill then they will not come to class.  If that happens, all efforts will be made to communicate that to students in a timely manner prior to class time, usually via an announcement in Canvas. Depending on the situation a substitute lecturer will take over, the lecture may take place over zoom, or the class may be cancelled. </w:t>
      </w:r>
    </w:p>
    <w:p w14:paraId="434FB5AB" w14:textId="77777777" w:rsidR="00D16AA4" w:rsidRPr="000C6080" w:rsidRDefault="00D16AA4" w:rsidP="00A96C79">
      <w:pPr>
        <w:pStyle w:val="Heading2"/>
        <w:keepNext w:val="0"/>
        <w:keepLines w:val="0"/>
        <w:widowControl w:val="0"/>
        <w:spacing w:before="120" w:line="240" w:lineRule="auto"/>
        <w:jc w:val="both"/>
        <w:rPr>
          <w:rFonts w:asciiTheme="majorHAnsi" w:eastAsia="Calibri" w:hAnsiTheme="majorHAnsi" w:cstheme="majorHAnsi"/>
          <w:b/>
          <w:color w:val="025BA5"/>
          <w:sz w:val="22"/>
          <w:szCs w:val="22"/>
        </w:rPr>
      </w:pPr>
      <w:bookmarkStart w:id="13" w:name="_wcj9lfeule7u" w:colFirst="0" w:colLast="0"/>
      <w:bookmarkEnd w:id="13"/>
    </w:p>
    <w:p w14:paraId="2E748A15" w14:textId="5994FA35" w:rsidR="00DA2D2A" w:rsidRPr="000C6080" w:rsidRDefault="00DA2D2A" w:rsidP="00A96C79">
      <w:pPr>
        <w:pStyle w:val="Heading2"/>
        <w:keepNext w:val="0"/>
        <w:keepLines w:val="0"/>
        <w:widowControl w:val="0"/>
        <w:spacing w:before="120" w:line="240" w:lineRule="auto"/>
        <w:jc w:val="both"/>
        <w:rPr>
          <w:rFonts w:asciiTheme="majorHAnsi" w:eastAsia="Calibri" w:hAnsiTheme="majorHAnsi" w:cstheme="majorHAnsi"/>
          <w:b/>
          <w:color w:val="025BA5"/>
          <w:sz w:val="22"/>
          <w:szCs w:val="22"/>
        </w:rPr>
      </w:pPr>
      <w:r w:rsidRPr="000C6080">
        <w:rPr>
          <w:rFonts w:asciiTheme="majorHAnsi" w:eastAsia="Calibri" w:hAnsiTheme="majorHAnsi" w:cstheme="majorHAnsi"/>
          <w:b/>
          <w:color w:val="025BA5"/>
          <w:sz w:val="22"/>
          <w:szCs w:val="22"/>
        </w:rPr>
        <w:t xml:space="preserve">ACADEMIC MISCONDUCT </w:t>
      </w:r>
    </w:p>
    <w:p w14:paraId="4886F1A3" w14:textId="316EE486" w:rsidR="00DA2D2A" w:rsidRPr="000C6080" w:rsidRDefault="00DA2D2A" w:rsidP="00CE2F3B">
      <w:pPr>
        <w:widowControl w:val="0"/>
        <w:spacing w:before="120" w:after="120" w:line="240" w:lineRule="auto"/>
        <w:jc w:val="both"/>
        <w:rPr>
          <w:rFonts w:asciiTheme="majorHAnsi" w:eastAsia="Calibri" w:hAnsiTheme="majorHAnsi" w:cstheme="majorHAnsi"/>
        </w:rPr>
      </w:pPr>
      <w:r w:rsidRPr="000C6080">
        <w:rPr>
          <w:rFonts w:asciiTheme="majorHAnsi" w:eastAsia="Calibri" w:hAnsiTheme="majorHAnsi" w:cstheme="majorHAnsi"/>
        </w:rPr>
        <w:t xml:space="preserve">UBC and the Department of Biochemistry and Molecular Biology take the issue of academic misconduct very seriously; the honest assessment of student learning is key to both the success of the university and success for individual students. Cheating, in any form, undermines the value of a degree and can have serious consequences for your continued academic success. As such it is important to know what your responsibilities are, what constitutes misconduct and how you can avoid it. With some effort and forethought no student should ever have to find themselves facing discipline for academic misconduct; inform yourself as to the expectations placed on you and what your responsibilities are. UBC definition of academic misconduct can be found in the </w:t>
      </w:r>
      <w:hyperlink r:id="rId12" w:history="1">
        <w:r w:rsidRPr="000C6080">
          <w:rPr>
            <w:rStyle w:val="SmartHyperlink1"/>
            <w:rFonts w:asciiTheme="majorHAnsi" w:hAnsiTheme="majorHAnsi" w:cstheme="majorHAnsi"/>
          </w:rPr>
          <w:t>UBC Calendar</w:t>
        </w:r>
      </w:hyperlink>
      <w:r w:rsidRPr="000C6080">
        <w:rPr>
          <w:rFonts w:asciiTheme="majorHAnsi" w:eastAsia="Calibri" w:hAnsiTheme="majorHAnsi" w:cstheme="majorHAnsi"/>
        </w:rPr>
        <w:t xml:space="preserve"> and additional information is available in this </w:t>
      </w:r>
      <w:hyperlink r:id="rId13">
        <w:r w:rsidRPr="000C6080">
          <w:rPr>
            <w:rStyle w:val="SmartHyperlink1"/>
            <w:rFonts w:asciiTheme="majorHAnsi" w:hAnsiTheme="majorHAnsi" w:cstheme="majorHAnsi"/>
          </w:rPr>
          <w:t>UBC resource link</w:t>
        </w:r>
      </w:hyperlink>
      <w:r w:rsidRPr="000C6080">
        <w:rPr>
          <w:rFonts w:asciiTheme="majorHAnsi" w:eastAsia="Calibri" w:hAnsiTheme="majorHAnsi" w:cstheme="majorHAnsi"/>
        </w:rPr>
        <w:t>.</w:t>
      </w:r>
    </w:p>
    <w:p w14:paraId="0641C944" w14:textId="77777777" w:rsidR="00CE2F3B" w:rsidRPr="000C6080" w:rsidRDefault="00CE2F3B" w:rsidP="00CE2F3B">
      <w:pPr>
        <w:widowControl w:val="0"/>
        <w:spacing w:before="120" w:after="120" w:line="240" w:lineRule="auto"/>
        <w:jc w:val="both"/>
        <w:rPr>
          <w:rFonts w:asciiTheme="majorHAnsi" w:eastAsia="Calibri" w:hAnsiTheme="majorHAnsi" w:cstheme="majorHAnsi"/>
        </w:rPr>
      </w:pPr>
    </w:p>
    <w:p w14:paraId="7BF0D852" w14:textId="77777777" w:rsidR="00DA2D2A" w:rsidRPr="000C6080" w:rsidRDefault="00DA2D2A" w:rsidP="00A96C79">
      <w:pPr>
        <w:widowControl w:val="0"/>
        <w:pBdr>
          <w:top w:val="nil"/>
          <w:left w:val="nil"/>
          <w:bottom w:val="nil"/>
          <w:right w:val="nil"/>
          <w:between w:val="nil"/>
        </w:pBdr>
        <w:spacing w:before="120" w:after="120" w:line="240" w:lineRule="auto"/>
        <w:jc w:val="both"/>
        <w:rPr>
          <w:rFonts w:asciiTheme="majorHAnsi" w:eastAsia="Calibri" w:hAnsiTheme="majorHAnsi" w:cstheme="majorHAnsi"/>
          <w:b/>
        </w:rPr>
      </w:pPr>
      <w:r w:rsidRPr="000C6080">
        <w:rPr>
          <w:rFonts w:asciiTheme="majorHAnsi" w:eastAsia="Calibri" w:hAnsiTheme="majorHAnsi" w:cstheme="majorHAnsi"/>
          <w:b/>
        </w:rPr>
        <w:t xml:space="preserve">What consequences can arise from academic misconduct? </w:t>
      </w:r>
    </w:p>
    <w:p w14:paraId="61A7C762" w14:textId="77777777" w:rsidR="00DA2D2A" w:rsidRPr="000C6080" w:rsidRDefault="00DA2D2A" w:rsidP="00A96C79">
      <w:pPr>
        <w:widowControl w:val="0"/>
        <w:pBdr>
          <w:top w:val="nil"/>
          <w:left w:val="nil"/>
          <w:bottom w:val="nil"/>
          <w:right w:val="nil"/>
          <w:between w:val="nil"/>
        </w:pBdr>
        <w:spacing w:before="120" w:after="120" w:line="240" w:lineRule="auto"/>
        <w:jc w:val="both"/>
        <w:rPr>
          <w:rFonts w:asciiTheme="majorHAnsi" w:eastAsia="Calibri" w:hAnsiTheme="majorHAnsi" w:cstheme="majorHAnsi"/>
        </w:rPr>
      </w:pPr>
      <w:r w:rsidRPr="000C6080">
        <w:rPr>
          <w:rFonts w:asciiTheme="majorHAnsi" w:eastAsia="Calibri" w:hAnsiTheme="majorHAnsi" w:cstheme="majorHAnsi"/>
        </w:rPr>
        <w:t xml:space="preserve">The severity of the discipline can range from a letter of reprimand or a zero on the assignment in question all the way to expulsion from the University. Perhaps the most common outcome in these cases are grades of zero in the course in which the misconduct occurred. </w:t>
      </w:r>
    </w:p>
    <w:p w14:paraId="23DE505A" w14:textId="77777777" w:rsidR="00BA460D" w:rsidRPr="000C6080" w:rsidRDefault="00BA460D" w:rsidP="00A96C79">
      <w:pPr>
        <w:pStyle w:val="Heading2"/>
        <w:keepNext w:val="0"/>
        <w:keepLines w:val="0"/>
        <w:widowControl w:val="0"/>
        <w:spacing w:before="120" w:line="240" w:lineRule="auto"/>
        <w:jc w:val="both"/>
        <w:rPr>
          <w:rFonts w:asciiTheme="majorHAnsi" w:eastAsia="Calibri" w:hAnsiTheme="majorHAnsi" w:cstheme="majorHAnsi"/>
          <w:b/>
          <w:color w:val="025BA5"/>
          <w:sz w:val="22"/>
          <w:szCs w:val="22"/>
        </w:rPr>
      </w:pPr>
    </w:p>
    <w:p w14:paraId="7B40AF62" w14:textId="77777777" w:rsidR="00573977" w:rsidRPr="000C6080" w:rsidRDefault="00573977" w:rsidP="00A96C79">
      <w:pPr>
        <w:widowControl w:val="0"/>
        <w:pBdr>
          <w:top w:val="nil"/>
          <w:left w:val="nil"/>
          <w:bottom w:val="nil"/>
          <w:right w:val="nil"/>
          <w:between w:val="nil"/>
        </w:pBdr>
        <w:spacing w:before="120" w:after="120" w:line="240" w:lineRule="auto"/>
        <w:jc w:val="both"/>
        <w:rPr>
          <w:rFonts w:asciiTheme="majorHAnsi" w:eastAsia="Calibri" w:hAnsiTheme="majorHAnsi" w:cstheme="majorHAnsi"/>
          <w:b/>
          <w:color w:val="025BA5"/>
        </w:rPr>
      </w:pPr>
      <w:r w:rsidRPr="000C6080">
        <w:rPr>
          <w:rFonts w:asciiTheme="majorHAnsi" w:eastAsia="Calibri" w:hAnsiTheme="majorHAnsi" w:cstheme="majorHAnsi"/>
          <w:b/>
          <w:color w:val="025BA5"/>
        </w:rPr>
        <w:t>EQUITY DIVERSITY AND INCLUSION (EDI) POLICIES</w:t>
      </w:r>
    </w:p>
    <w:p w14:paraId="7B953490" w14:textId="77777777" w:rsidR="00573977" w:rsidRPr="000C6080" w:rsidRDefault="00573977" w:rsidP="00A96C79">
      <w:pPr>
        <w:widowControl w:val="0"/>
        <w:spacing w:before="120" w:after="120" w:line="240" w:lineRule="auto"/>
        <w:jc w:val="both"/>
        <w:rPr>
          <w:rFonts w:asciiTheme="majorHAnsi" w:eastAsia="Calibri" w:hAnsiTheme="majorHAnsi" w:cstheme="majorHAnsi"/>
        </w:rPr>
      </w:pPr>
      <w:r w:rsidRPr="000C6080">
        <w:rPr>
          <w:rFonts w:asciiTheme="majorHAnsi" w:eastAsia="Calibri" w:hAnsiTheme="majorHAnsi" w:cstheme="majorHAnsi"/>
        </w:rPr>
        <w:t xml:space="preserve">It is our goal that students from all diverse backgrounds and perspectives be well-served by this course, that students' learning needs be addressed both in and out of class, and diversity that the students bring to this class be viewed as a resource, strength and benefit. We make a commitment to present materials and activities that are respectful of diversity: gender identity, sexuality, disability, age, socioeconomic status, ethnicity, race, nationality, religion, and culture. We will foster a climate within the classroom where students of diverse backgrounds and identities feel comfortable sharing their opinions and experience with varied topics throughout the class. We (like many people) are learning about diverse perspectives and identities. If something was said in class (by anyone) that made you feel uncomfortable or if you observe a situation where someone else is made to feel uncomfortable, please talk to us about it. This includes concerns about any class-related interactions that lead to feelings of exclusion or marginalization. We welcome and encourage your feedback on how we can better cultivate a sense of inclusion in our course. This can be done through meetings, email or anonymous feedback through canvas. We aim to do our best to address each situation as it arises and effect meaningful changes moving forward. For more information visit our </w:t>
      </w:r>
      <w:hyperlink r:id="rId14">
        <w:r w:rsidRPr="000C6080">
          <w:rPr>
            <w:rStyle w:val="SmartHyperlink1"/>
            <w:rFonts w:asciiTheme="majorHAnsi" w:hAnsiTheme="majorHAnsi" w:cstheme="majorHAnsi"/>
          </w:rPr>
          <w:t>departmental EDI webpage</w:t>
        </w:r>
      </w:hyperlink>
      <w:r w:rsidRPr="000C6080">
        <w:rPr>
          <w:rFonts w:asciiTheme="majorHAnsi" w:eastAsia="Calibri" w:hAnsiTheme="majorHAnsi" w:cstheme="majorHAnsi"/>
        </w:rPr>
        <w:t xml:space="preserve">. </w:t>
      </w:r>
    </w:p>
    <w:p w14:paraId="515FD721" w14:textId="77777777" w:rsidR="000827B2" w:rsidRPr="000C6080" w:rsidRDefault="000827B2" w:rsidP="00A96C79">
      <w:pPr>
        <w:pStyle w:val="Heading2"/>
        <w:keepNext w:val="0"/>
        <w:keepLines w:val="0"/>
        <w:widowControl w:val="0"/>
        <w:spacing w:before="120" w:line="240" w:lineRule="auto"/>
        <w:jc w:val="both"/>
        <w:rPr>
          <w:rFonts w:asciiTheme="majorHAnsi" w:eastAsia="Calibri" w:hAnsiTheme="majorHAnsi" w:cstheme="majorHAnsi"/>
          <w:b/>
          <w:color w:val="025BA5"/>
          <w:sz w:val="22"/>
          <w:szCs w:val="22"/>
        </w:rPr>
      </w:pPr>
    </w:p>
    <w:p w14:paraId="287D40EF" w14:textId="708FA2A7" w:rsidR="009736F8" w:rsidRPr="000C6080" w:rsidRDefault="00287C02" w:rsidP="00A96C79">
      <w:pPr>
        <w:pStyle w:val="Heading2"/>
        <w:keepNext w:val="0"/>
        <w:keepLines w:val="0"/>
        <w:widowControl w:val="0"/>
        <w:spacing w:before="120" w:line="240" w:lineRule="auto"/>
        <w:jc w:val="both"/>
        <w:rPr>
          <w:rFonts w:asciiTheme="majorHAnsi" w:eastAsia="Calibri" w:hAnsiTheme="majorHAnsi" w:cstheme="majorHAnsi"/>
          <w:b/>
          <w:color w:val="025BA5"/>
          <w:sz w:val="22"/>
          <w:szCs w:val="22"/>
        </w:rPr>
      </w:pPr>
      <w:r w:rsidRPr="000C6080">
        <w:rPr>
          <w:rFonts w:asciiTheme="majorHAnsi" w:eastAsia="Calibri" w:hAnsiTheme="majorHAnsi" w:cstheme="majorHAnsi"/>
          <w:b/>
          <w:color w:val="025BA5"/>
          <w:sz w:val="22"/>
          <w:szCs w:val="22"/>
        </w:rPr>
        <w:lastRenderedPageBreak/>
        <w:t xml:space="preserve">STUDENT RESOURCES </w:t>
      </w:r>
    </w:p>
    <w:p w14:paraId="36DE167C" w14:textId="67A59510" w:rsidR="009736F8" w:rsidRPr="000C6080" w:rsidRDefault="00287C02" w:rsidP="00A96C79">
      <w:pPr>
        <w:widowControl w:val="0"/>
        <w:spacing w:before="120" w:after="120" w:line="240" w:lineRule="auto"/>
        <w:ind w:right="4"/>
        <w:jc w:val="both"/>
        <w:rPr>
          <w:rFonts w:asciiTheme="majorHAnsi" w:eastAsia="Calibri" w:hAnsiTheme="majorHAnsi" w:cstheme="majorHAnsi"/>
          <w:b/>
        </w:rPr>
      </w:pPr>
      <w:r w:rsidRPr="000C6080">
        <w:rPr>
          <w:rFonts w:asciiTheme="majorHAnsi" w:eastAsia="Calibri" w:hAnsiTheme="majorHAnsi" w:cstheme="majorHAnsi"/>
        </w:rPr>
        <w:t>UBC provides resources to support student learning and to maintain healthy lifestyles but recognizes that sometimes crises arise and so there are additional resources to access including those for survivors of sexual violence. UBC values respect for the person and ideas of all members of the academic community. Harassment and discrimination are not tolerated nor is suppression of academic freedom. UBC provides appropriate accommodation for students with disabilities and for religious observances. UBC values academic honesty and students are expected to acknowledge the ideas generated by others and to uphold the highest academic standards in all of their actions. Details of the policies and how to access support are available</w:t>
      </w:r>
      <w:r w:rsidR="008635AD" w:rsidRPr="000C6080">
        <w:rPr>
          <w:rFonts w:asciiTheme="majorHAnsi" w:eastAsia="Calibri" w:hAnsiTheme="majorHAnsi" w:cstheme="majorHAnsi"/>
        </w:rPr>
        <w:t xml:space="preserve"> on</w:t>
      </w:r>
      <w:r w:rsidRPr="000C6080">
        <w:rPr>
          <w:rFonts w:asciiTheme="majorHAnsi" w:eastAsia="Calibri" w:hAnsiTheme="majorHAnsi" w:cstheme="majorHAnsi"/>
          <w:b/>
        </w:rPr>
        <w:t xml:space="preserve"> </w:t>
      </w:r>
      <w:hyperlink r:id="rId15">
        <w:r w:rsidRPr="000C6080">
          <w:rPr>
            <w:rStyle w:val="SmartHyperlink1"/>
            <w:rFonts w:asciiTheme="majorHAnsi" w:hAnsiTheme="majorHAnsi" w:cstheme="majorHAnsi"/>
          </w:rPr>
          <w:t>the UBC Senate website</w:t>
        </w:r>
      </w:hyperlink>
      <w:r w:rsidRPr="000C6080">
        <w:rPr>
          <w:rStyle w:val="SmartHyperlink1"/>
          <w:rFonts w:asciiTheme="majorHAnsi" w:hAnsiTheme="majorHAnsi" w:cstheme="majorHAnsi"/>
        </w:rPr>
        <w:t>.</w:t>
      </w:r>
    </w:p>
    <w:p w14:paraId="2911907D" w14:textId="77777777" w:rsidR="00573977" w:rsidRPr="000C6080" w:rsidRDefault="00573977" w:rsidP="00A96C79">
      <w:pPr>
        <w:widowControl w:val="0"/>
        <w:spacing w:before="120" w:after="120" w:line="240" w:lineRule="auto"/>
        <w:ind w:right="280"/>
        <w:jc w:val="both"/>
        <w:rPr>
          <w:rFonts w:asciiTheme="majorHAnsi" w:eastAsia="Calibri" w:hAnsiTheme="majorHAnsi" w:cstheme="majorHAnsi"/>
          <w:b/>
        </w:rPr>
      </w:pPr>
    </w:p>
    <w:p w14:paraId="01115A02" w14:textId="57CE86AD" w:rsidR="009736F8" w:rsidRPr="000C6080" w:rsidRDefault="00287C02" w:rsidP="00A96C79">
      <w:pPr>
        <w:widowControl w:val="0"/>
        <w:spacing w:before="120" w:after="120" w:line="240" w:lineRule="auto"/>
        <w:ind w:right="280"/>
        <w:jc w:val="both"/>
        <w:rPr>
          <w:rFonts w:asciiTheme="majorHAnsi" w:eastAsia="Calibri" w:hAnsiTheme="majorHAnsi" w:cstheme="majorHAnsi"/>
          <w:b/>
        </w:rPr>
      </w:pPr>
      <w:r w:rsidRPr="000C6080">
        <w:rPr>
          <w:rFonts w:asciiTheme="majorHAnsi" w:eastAsia="Calibri" w:hAnsiTheme="majorHAnsi" w:cstheme="majorHAnsi"/>
          <w:b/>
        </w:rPr>
        <w:t>Mental Health Resources</w:t>
      </w:r>
    </w:p>
    <w:p w14:paraId="1048E6E5" w14:textId="77777777" w:rsidR="00573977" w:rsidRPr="000C6080" w:rsidRDefault="00287C02" w:rsidP="00A96C79">
      <w:pPr>
        <w:widowControl w:val="0"/>
        <w:spacing w:before="120" w:after="120" w:line="240" w:lineRule="auto"/>
        <w:jc w:val="both"/>
        <w:rPr>
          <w:rFonts w:asciiTheme="majorHAnsi" w:eastAsia="Calibri" w:hAnsiTheme="majorHAnsi" w:cstheme="majorHAnsi"/>
        </w:rPr>
      </w:pPr>
      <w:r w:rsidRPr="000C6080">
        <w:rPr>
          <w:rFonts w:asciiTheme="majorHAnsi" w:eastAsia="Calibri" w:hAnsiTheme="majorHAnsi" w:cstheme="majorHAnsi"/>
        </w:rPr>
        <w:t xml:space="preserve">In case you are struggling with mental health, or are feeling stressed or anxious, </w:t>
      </w:r>
      <w:hyperlink r:id="rId16">
        <w:r w:rsidRPr="000C6080">
          <w:rPr>
            <w:rStyle w:val="SmartHyperlink1"/>
            <w:rFonts w:asciiTheme="majorHAnsi" w:hAnsiTheme="majorHAnsi" w:cstheme="majorHAnsi"/>
          </w:rPr>
          <w:t>UBC Counselling services</w:t>
        </w:r>
      </w:hyperlink>
      <w:r w:rsidRPr="000C6080">
        <w:rPr>
          <w:rStyle w:val="SmartHyperlink1"/>
          <w:rFonts w:asciiTheme="majorHAnsi" w:hAnsiTheme="majorHAnsi" w:cstheme="majorHAnsi"/>
        </w:rPr>
        <w:t xml:space="preserve"> </w:t>
      </w:r>
      <w:r w:rsidRPr="000C6080">
        <w:rPr>
          <w:rFonts w:asciiTheme="majorHAnsi" w:eastAsia="Calibri" w:hAnsiTheme="majorHAnsi" w:cstheme="majorHAnsi"/>
        </w:rPr>
        <w:t xml:space="preserve">provides information about a number of resources for students to use.  Additionally, UBC students receive </w:t>
      </w:r>
      <w:hyperlink r:id="rId17">
        <w:r w:rsidRPr="000C6080">
          <w:rPr>
            <w:rStyle w:val="SmartHyperlink1"/>
            <w:rFonts w:asciiTheme="majorHAnsi" w:hAnsiTheme="majorHAnsi" w:cstheme="majorHAnsi"/>
          </w:rPr>
          <w:t>mental health coverage of up to $1500</w:t>
        </w:r>
      </w:hyperlink>
      <w:r w:rsidRPr="000C6080">
        <w:rPr>
          <w:rFonts w:asciiTheme="majorHAnsi" w:eastAsia="Calibri" w:hAnsiTheme="majorHAnsi" w:cstheme="majorHAnsi"/>
        </w:rPr>
        <w:t xml:space="preserve"> under the AMS Health &amp; Dental Plan (more information about coverage </w:t>
      </w:r>
      <w:hyperlink r:id="rId18">
        <w:r w:rsidRPr="000C6080">
          <w:rPr>
            <w:rStyle w:val="SmartHyperlink1"/>
            <w:rFonts w:asciiTheme="majorHAnsi" w:hAnsiTheme="majorHAnsi" w:cstheme="majorHAnsi"/>
          </w:rPr>
          <w:t>here</w:t>
        </w:r>
      </w:hyperlink>
      <w:r w:rsidRPr="000C6080">
        <w:rPr>
          <w:rFonts w:asciiTheme="majorHAnsi" w:eastAsia="Calibri" w:hAnsiTheme="majorHAnsi" w:cstheme="majorHAnsi"/>
        </w:rPr>
        <w:t xml:space="preserve">). </w:t>
      </w:r>
    </w:p>
    <w:p w14:paraId="28F365A9" w14:textId="37CEB6D5" w:rsidR="009736F8" w:rsidRPr="000C6080" w:rsidRDefault="00087AD4" w:rsidP="00A96C79">
      <w:pPr>
        <w:widowControl w:val="0"/>
        <w:spacing w:before="120" w:after="120" w:line="240" w:lineRule="auto"/>
        <w:jc w:val="both"/>
        <w:rPr>
          <w:rFonts w:asciiTheme="majorHAnsi" w:eastAsia="Calibri" w:hAnsiTheme="majorHAnsi" w:cstheme="majorHAnsi"/>
        </w:rPr>
      </w:pPr>
      <w:r w:rsidRPr="000C6080">
        <w:rPr>
          <w:rFonts w:asciiTheme="majorHAnsi" w:hAnsiTheme="majorHAnsi" w:cstheme="majorHAnsi"/>
        </w:rPr>
        <w:br/>
      </w:r>
      <w:hyperlink r:id="rId19">
        <w:r w:rsidR="00287C02" w:rsidRPr="000C6080">
          <w:rPr>
            <w:rStyle w:val="SmartHyperlink1"/>
            <w:rFonts w:asciiTheme="majorHAnsi" w:hAnsiTheme="majorHAnsi" w:cstheme="majorHAnsi"/>
          </w:rPr>
          <w:t>Here2Talk</w:t>
        </w:r>
      </w:hyperlink>
      <w:r w:rsidR="00287C02" w:rsidRPr="000C6080">
        <w:rPr>
          <w:rStyle w:val="SmartHyperlink1"/>
          <w:rFonts w:asciiTheme="majorHAnsi" w:hAnsiTheme="majorHAnsi" w:cstheme="majorHAnsi"/>
        </w:rPr>
        <w:t xml:space="preserve"> </w:t>
      </w:r>
      <w:r w:rsidR="00287C02" w:rsidRPr="000C6080">
        <w:rPr>
          <w:rFonts w:asciiTheme="majorHAnsi" w:eastAsia="Calibri" w:hAnsiTheme="majorHAnsi" w:cstheme="majorHAnsi"/>
        </w:rPr>
        <w:t xml:space="preserve">is available for BC post-secondary students to talk with trained counsellors 24/7 (via voice call or text messages). If you are a student living in UBC residence, </w:t>
      </w:r>
      <w:hyperlink r:id="rId20">
        <w:r w:rsidR="00287C02" w:rsidRPr="000C6080">
          <w:rPr>
            <w:rStyle w:val="SmartHyperlink1"/>
            <w:rFonts w:asciiTheme="majorHAnsi" w:hAnsiTheme="majorHAnsi" w:cstheme="majorHAnsi"/>
          </w:rPr>
          <w:t>Counsellors in Residence</w:t>
        </w:r>
      </w:hyperlink>
      <w:r w:rsidR="00287C02" w:rsidRPr="000C6080">
        <w:rPr>
          <w:rFonts w:asciiTheme="majorHAnsi" w:eastAsia="Calibri" w:hAnsiTheme="majorHAnsi" w:cstheme="majorHAnsi"/>
        </w:rPr>
        <w:t xml:space="preserve"> can also be a valuable resource to provide mental health support. If you have a UBC email address, </w:t>
      </w:r>
      <w:hyperlink r:id="rId21">
        <w:r w:rsidR="00287C02" w:rsidRPr="000C6080">
          <w:rPr>
            <w:rStyle w:val="SmartHyperlink1"/>
            <w:rFonts w:asciiTheme="majorHAnsi" w:hAnsiTheme="majorHAnsi" w:cstheme="majorHAnsi"/>
            <w:highlight w:val="white"/>
          </w:rPr>
          <w:t>Therapy Assistance Online (TAO)</w:t>
        </w:r>
      </w:hyperlink>
      <w:r w:rsidR="00287C02" w:rsidRPr="000C6080">
        <w:rPr>
          <w:rFonts w:asciiTheme="majorHAnsi" w:eastAsia="Calibri" w:hAnsiTheme="majorHAnsi" w:cstheme="majorHAnsi"/>
        </w:rPr>
        <w:t xml:space="preserve"> is a free online resource that </w:t>
      </w:r>
      <w:r w:rsidR="00287C02" w:rsidRPr="000C6080">
        <w:rPr>
          <w:rFonts w:asciiTheme="majorHAnsi" w:eastAsia="Calibri" w:hAnsiTheme="majorHAnsi" w:cstheme="majorHAnsi"/>
          <w:highlight w:val="white"/>
        </w:rPr>
        <w:t xml:space="preserve">provides tools to manage stress, relationship problems, substance use, etc. </w:t>
      </w:r>
    </w:p>
    <w:p w14:paraId="5472C5B4" w14:textId="77777777" w:rsidR="00BA460D" w:rsidRPr="000C6080" w:rsidRDefault="00BA460D" w:rsidP="00A96C79">
      <w:pPr>
        <w:pStyle w:val="Heading2"/>
        <w:keepNext w:val="0"/>
        <w:keepLines w:val="0"/>
        <w:widowControl w:val="0"/>
        <w:spacing w:before="120" w:line="240" w:lineRule="auto"/>
        <w:jc w:val="both"/>
        <w:rPr>
          <w:rFonts w:asciiTheme="majorHAnsi" w:eastAsia="Calibri" w:hAnsiTheme="majorHAnsi" w:cstheme="majorHAnsi"/>
          <w:b/>
          <w:color w:val="025BA5"/>
          <w:sz w:val="22"/>
          <w:szCs w:val="22"/>
        </w:rPr>
      </w:pPr>
      <w:bookmarkStart w:id="14" w:name="_5gg7x2y2nj1v" w:colFirst="0" w:colLast="0"/>
      <w:bookmarkStart w:id="15" w:name="_2778jvqufnby" w:colFirst="0" w:colLast="0"/>
      <w:bookmarkEnd w:id="14"/>
      <w:bookmarkEnd w:id="15"/>
    </w:p>
    <w:p w14:paraId="48A66249" w14:textId="7B563E43" w:rsidR="009736F8" w:rsidRPr="000C6080" w:rsidRDefault="00287C02" w:rsidP="00A96C79">
      <w:pPr>
        <w:pStyle w:val="Heading3"/>
        <w:keepNext w:val="0"/>
        <w:keepLines w:val="0"/>
        <w:widowControl w:val="0"/>
        <w:spacing w:before="120" w:after="120" w:line="240" w:lineRule="auto"/>
        <w:jc w:val="both"/>
        <w:rPr>
          <w:rFonts w:asciiTheme="majorHAnsi" w:eastAsia="Calibri" w:hAnsiTheme="majorHAnsi" w:cstheme="majorHAnsi"/>
          <w:b/>
          <w:color w:val="025BA5"/>
          <w:sz w:val="22"/>
          <w:szCs w:val="22"/>
        </w:rPr>
      </w:pPr>
      <w:bookmarkStart w:id="16" w:name="_yh9sakki7384" w:colFirst="0" w:colLast="0"/>
      <w:bookmarkEnd w:id="16"/>
      <w:r w:rsidRPr="000C6080">
        <w:rPr>
          <w:rFonts w:asciiTheme="majorHAnsi" w:eastAsia="Calibri" w:hAnsiTheme="majorHAnsi" w:cstheme="majorHAnsi"/>
          <w:b/>
          <w:color w:val="025BA5"/>
          <w:sz w:val="22"/>
          <w:szCs w:val="22"/>
        </w:rPr>
        <w:t>COPYRIGHT</w:t>
      </w:r>
    </w:p>
    <w:p w14:paraId="1476784D" w14:textId="10A29621" w:rsidR="009736F8" w:rsidRPr="000C6080" w:rsidRDefault="00287C02" w:rsidP="00A96C79">
      <w:pPr>
        <w:widowControl w:val="0"/>
        <w:spacing w:before="120" w:after="120" w:line="240" w:lineRule="auto"/>
        <w:jc w:val="both"/>
        <w:rPr>
          <w:rFonts w:asciiTheme="majorHAnsi" w:eastAsia="Calibri" w:hAnsiTheme="majorHAnsi" w:cstheme="majorHAnsi"/>
        </w:rPr>
      </w:pPr>
      <w:r w:rsidRPr="000C6080">
        <w:rPr>
          <w:rFonts w:asciiTheme="majorHAnsi" w:eastAsia="Calibri" w:hAnsiTheme="majorHAnsi" w:cstheme="majorHAnsi"/>
        </w:rPr>
        <w:t>All materials of this course (course handouts, lecture slides, assessments, course readings, etc.) are the intellectual property of the Course Instructor</w:t>
      </w:r>
      <w:r w:rsidR="00DA2D2A" w:rsidRPr="000C6080">
        <w:rPr>
          <w:rFonts w:asciiTheme="majorHAnsi" w:eastAsia="Calibri" w:hAnsiTheme="majorHAnsi" w:cstheme="majorHAnsi"/>
        </w:rPr>
        <w:t>(s)</w:t>
      </w:r>
      <w:r w:rsidRPr="000C6080">
        <w:rPr>
          <w:rFonts w:asciiTheme="majorHAnsi" w:eastAsia="Calibri" w:hAnsiTheme="majorHAnsi" w:cstheme="majorHAnsi"/>
        </w:rPr>
        <w:t xml:space="preserve"> or licensed to be used in this course by the copyright owner. Redistribution of these materials by any means without permission of the copyright holder(s) constitutes a breach of copyright and may lead to academic discipline.</w:t>
      </w:r>
    </w:p>
    <w:sectPr w:rsidR="009736F8" w:rsidRPr="000C6080" w:rsidSect="008616B2">
      <w:headerReference w:type="default" r:id="rId22"/>
      <w:footerReference w:type="even" r:id="rId23"/>
      <w:footerReference w:type="default" r:id="rId24"/>
      <w:pgSz w:w="12240" w:h="15840"/>
      <w:pgMar w:top="1440" w:right="1440" w:bottom="108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FC5CF0" w14:textId="77777777" w:rsidR="009E3B28" w:rsidRDefault="00287C02">
      <w:pPr>
        <w:spacing w:line="240" w:lineRule="auto"/>
      </w:pPr>
      <w:r>
        <w:separator/>
      </w:r>
    </w:p>
  </w:endnote>
  <w:endnote w:type="continuationSeparator" w:id="0">
    <w:p w14:paraId="0BF6DAAC" w14:textId="77777777" w:rsidR="009E3B28" w:rsidRDefault="00287C0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577110641"/>
      <w:docPartObj>
        <w:docPartGallery w:val="Page Numbers (Bottom of Page)"/>
        <w:docPartUnique/>
      </w:docPartObj>
    </w:sdtPr>
    <w:sdtEndPr>
      <w:rPr>
        <w:rStyle w:val="PageNumber"/>
      </w:rPr>
    </w:sdtEndPr>
    <w:sdtContent>
      <w:p w14:paraId="76FCD404" w14:textId="342F2F3A" w:rsidR="00DA2D2A" w:rsidRDefault="00DA2D2A" w:rsidP="003975F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A45AC73" w14:textId="77777777" w:rsidR="00087AD4" w:rsidRDefault="00087A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998694935"/>
      <w:docPartObj>
        <w:docPartGallery w:val="Page Numbers (Bottom of Page)"/>
        <w:docPartUnique/>
      </w:docPartObj>
    </w:sdtPr>
    <w:sdtEndPr>
      <w:rPr>
        <w:rStyle w:val="PageNumber"/>
      </w:rPr>
    </w:sdtEndPr>
    <w:sdtContent>
      <w:p w14:paraId="70CA4939" w14:textId="00264B98" w:rsidR="00DA2D2A" w:rsidRDefault="00DA2D2A" w:rsidP="003975FD">
        <w:pPr>
          <w:pStyle w:val="Footer"/>
          <w:framePr w:wrap="none" w:vAnchor="text" w:hAnchor="margin" w:xAlign="center" w:y="1"/>
          <w:rPr>
            <w:rStyle w:val="PageNumber"/>
          </w:rPr>
        </w:pPr>
        <w:r w:rsidRPr="002574E7">
          <w:rPr>
            <w:rStyle w:val="PageNumber"/>
            <w:rFonts w:asciiTheme="majorHAnsi" w:hAnsiTheme="majorHAnsi" w:cstheme="majorHAnsi"/>
            <w:sz w:val="20"/>
            <w:szCs w:val="20"/>
          </w:rPr>
          <w:fldChar w:fldCharType="begin"/>
        </w:r>
        <w:r w:rsidRPr="002574E7">
          <w:rPr>
            <w:rStyle w:val="PageNumber"/>
            <w:rFonts w:asciiTheme="majorHAnsi" w:hAnsiTheme="majorHAnsi" w:cstheme="majorHAnsi"/>
            <w:sz w:val="20"/>
            <w:szCs w:val="20"/>
          </w:rPr>
          <w:instrText xml:space="preserve"> PAGE </w:instrText>
        </w:r>
        <w:r w:rsidRPr="002574E7">
          <w:rPr>
            <w:rStyle w:val="PageNumber"/>
            <w:rFonts w:asciiTheme="majorHAnsi" w:hAnsiTheme="majorHAnsi" w:cstheme="majorHAnsi"/>
            <w:sz w:val="20"/>
            <w:szCs w:val="20"/>
          </w:rPr>
          <w:fldChar w:fldCharType="separate"/>
        </w:r>
        <w:r w:rsidR="00EE3FB4">
          <w:rPr>
            <w:rStyle w:val="PageNumber"/>
            <w:rFonts w:asciiTheme="majorHAnsi" w:hAnsiTheme="majorHAnsi" w:cstheme="majorHAnsi"/>
            <w:noProof/>
            <w:sz w:val="20"/>
            <w:szCs w:val="20"/>
          </w:rPr>
          <w:t>6</w:t>
        </w:r>
        <w:r w:rsidRPr="002574E7">
          <w:rPr>
            <w:rStyle w:val="PageNumber"/>
            <w:rFonts w:asciiTheme="majorHAnsi" w:hAnsiTheme="majorHAnsi" w:cstheme="majorHAnsi"/>
            <w:sz w:val="20"/>
            <w:szCs w:val="20"/>
          </w:rPr>
          <w:fldChar w:fldCharType="end"/>
        </w:r>
      </w:p>
    </w:sdtContent>
  </w:sdt>
  <w:p w14:paraId="144142B1" w14:textId="168880BF" w:rsidR="009736F8" w:rsidRPr="002574E7" w:rsidRDefault="00087AD4" w:rsidP="00DA2D2A">
    <w:pPr>
      <w:rPr>
        <w:rFonts w:asciiTheme="majorHAnsi" w:hAnsiTheme="majorHAnsi" w:cstheme="majorHAnsi"/>
        <w:sz w:val="18"/>
        <w:szCs w:val="18"/>
      </w:rPr>
    </w:pPr>
    <w:r w:rsidRPr="002574E7">
      <w:rPr>
        <w:rFonts w:asciiTheme="majorHAnsi" w:hAnsiTheme="majorHAnsi" w:cstheme="majorHAnsi"/>
        <w:color w:val="00053F"/>
        <w:sz w:val="18"/>
        <w:szCs w:val="18"/>
      </w:rPr>
      <w:t xml:space="preserve">Last updated on </w:t>
    </w:r>
    <w:r w:rsidR="008616B2">
      <w:rPr>
        <w:rFonts w:asciiTheme="majorHAnsi" w:hAnsiTheme="majorHAnsi" w:cstheme="majorHAnsi"/>
        <w:color w:val="00053F"/>
        <w:sz w:val="18"/>
        <w:szCs w:val="18"/>
      </w:rPr>
      <w:t>July 4</w:t>
    </w:r>
    <w:r w:rsidR="007F4987">
      <w:rPr>
        <w:rFonts w:asciiTheme="majorHAnsi" w:hAnsiTheme="majorHAnsi" w:cstheme="majorHAnsi"/>
        <w:color w:val="00053F"/>
        <w:sz w:val="18"/>
        <w:szCs w:val="18"/>
      </w:rPr>
      <w:t>, 2023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F1DA65" w14:textId="77777777" w:rsidR="009E3B28" w:rsidRDefault="00287C02">
      <w:pPr>
        <w:spacing w:line="240" w:lineRule="auto"/>
      </w:pPr>
      <w:r>
        <w:separator/>
      </w:r>
    </w:p>
  </w:footnote>
  <w:footnote w:type="continuationSeparator" w:id="0">
    <w:p w14:paraId="633F57F3" w14:textId="77777777" w:rsidR="009E3B28" w:rsidRDefault="00287C0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2C2846" w14:textId="1A5033AE" w:rsidR="009736F8" w:rsidRPr="002574E7" w:rsidRDefault="003C515C" w:rsidP="003E75A1">
    <w:pPr>
      <w:jc w:val="both"/>
      <w:rPr>
        <w:rFonts w:asciiTheme="majorHAnsi" w:hAnsiTheme="majorHAnsi" w:cstheme="majorHAnsi"/>
        <w:color w:val="00053F"/>
        <w:sz w:val="18"/>
        <w:szCs w:val="18"/>
      </w:rPr>
    </w:pPr>
    <w:bookmarkStart w:id="17" w:name="_vkwfgz4s0xl3" w:colFirst="0" w:colLast="0"/>
    <w:bookmarkEnd w:id="17"/>
    <w:r w:rsidRPr="002574E7">
      <w:rPr>
        <w:rFonts w:asciiTheme="majorHAnsi" w:eastAsia="Calibri" w:hAnsiTheme="majorHAnsi" w:cstheme="majorHAnsi"/>
        <w:b/>
        <w:noProof/>
        <w:color w:val="00053F"/>
        <w:lang w:val="en-US"/>
      </w:rPr>
      <w:drawing>
        <wp:anchor distT="0" distB="0" distL="114300" distR="114300" simplePos="0" relativeHeight="251658240" behindDoc="1" locked="0" layoutInCell="1" allowOverlap="1" wp14:anchorId="1D7CB05A" wp14:editId="5C67D13C">
          <wp:simplePos x="0" y="0"/>
          <wp:positionH relativeFrom="column">
            <wp:posOffset>0</wp:posOffset>
          </wp:positionH>
          <wp:positionV relativeFrom="paragraph">
            <wp:posOffset>3810</wp:posOffset>
          </wp:positionV>
          <wp:extent cx="265723" cy="362218"/>
          <wp:effectExtent l="0" t="0" r="1270" b="0"/>
          <wp:wrapTight wrapText="bothSides">
            <wp:wrapPolygon edited="0">
              <wp:start x="0" y="0"/>
              <wp:lineTo x="0" y="15916"/>
              <wp:lineTo x="6201" y="20463"/>
              <wp:lineTo x="14469" y="20463"/>
              <wp:lineTo x="20670" y="15916"/>
              <wp:lineTo x="2067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65723" cy="362218"/>
                  </a:xfrm>
                  <a:prstGeom prst="rect">
                    <a:avLst/>
                  </a:prstGeom>
                </pic:spPr>
              </pic:pic>
            </a:graphicData>
          </a:graphic>
          <wp14:sizeRelH relativeFrom="page">
            <wp14:pctWidth>0</wp14:pctWidth>
          </wp14:sizeRelH>
          <wp14:sizeRelV relativeFrom="page">
            <wp14:pctHeight>0</wp14:pctHeight>
          </wp14:sizeRelV>
        </wp:anchor>
      </w:drawing>
    </w:r>
    <w:r w:rsidR="00046B56">
      <w:rPr>
        <w:rFonts w:asciiTheme="majorHAnsi" w:hAnsiTheme="majorHAnsi" w:cstheme="majorHAnsi"/>
        <w:color w:val="00053F"/>
      </w:rPr>
      <w:t>BIOC 404</w:t>
    </w:r>
    <w:r w:rsidR="00287C02" w:rsidRPr="002574E7">
      <w:rPr>
        <w:rFonts w:asciiTheme="majorHAnsi" w:hAnsiTheme="majorHAnsi" w:cstheme="majorHAnsi"/>
        <w:color w:val="00053F"/>
      </w:rPr>
      <w:tab/>
    </w:r>
    <w:r w:rsidR="00287C02" w:rsidRPr="002574E7">
      <w:rPr>
        <w:rFonts w:asciiTheme="majorHAnsi" w:hAnsiTheme="majorHAnsi" w:cstheme="majorHAnsi"/>
        <w:color w:val="00053F"/>
      </w:rPr>
      <w:tab/>
    </w:r>
    <w:r w:rsidR="00287C02" w:rsidRPr="002574E7">
      <w:rPr>
        <w:rFonts w:asciiTheme="majorHAnsi" w:hAnsiTheme="majorHAnsi" w:cstheme="majorHAnsi"/>
        <w:color w:val="00053F"/>
      </w:rPr>
      <w:tab/>
    </w:r>
    <w:r w:rsidR="00287C02" w:rsidRPr="002574E7">
      <w:rPr>
        <w:rFonts w:asciiTheme="majorHAnsi" w:hAnsiTheme="majorHAnsi" w:cstheme="majorHAnsi"/>
        <w:color w:val="00053F"/>
      </w:rPr>
      <w:tab/>
    </w:r>
    <w:r w:rsidR="00287C02" w:rsidRPr="002574E7">
      <w:rPr>
        <w:rFonts w:asciiTheme="majorHAnsi" w:hAnsiTheme="majorHAnsi" w:cstheme="majorHAnsi"/>
        <w:color w:val="00053F"/>
      </w:rPr>
      <w:tab/>
    </w:r>
    <w:r w:rsidR="00087AD4" w:rsidRPr="002574E7">
      <w:rPr>
        <w:rFonts w:asciiTheme="majorHAnsi" w:hAnsiTheme="majorHAnsi" w:cstheme="majorHAnsi"/>
        <w:color w:val="00053F"/>
      </w:rPr>
      <w:tab/>
    </w:r>
    <w:r w:rsidR="00087AD4" w:rsidRPr="002574E7">
      <w:rPr>
        <w:rFonts w:asciiTheme="majorHAnsi" w:hAnsiTheme="majorHAnsi" w:cstheme="majorHAnsi"/>
        <w:color w:val="00053F"/>
      </w:rPr>
      <w:tab/>
    </w:r>
    <w:r w:rsidR="00087AD4" w:rsidRPr="002574E7">
      <w:rPr>
        <w:rFonts w:asciiTheme="majorHAnsi" w:hAnsiTheme="majorHAnsi" w:cstheme="majorHAnsi"/>
        <w:color w:val="00053F"/>
      </w:rPr>
      <w:tab/>
    </w:r>
    <w:r w:rsidR="002574E7">
      <w:rPr>
        <w:rFonts w:asciiTheme="majorHAnsi" w:hAnsiTheme="majorHAnsi" w:cstheme="majorHAnsi"/>
        <w:color w:val="00053F"/>
      </w:rPr>
      <w:tab/>
    </w:r>
    <w:r w:rsidR="003E75A1">
      <w:rPr>
        <w:rFonts w:asciiTheme="majorHAnsi" w:hAnsiTheme="majorHAnsi" w:cstheme="majorHAnsi"/>
        <w:color w:val="00053F"/>
      </w:rPr>
      <w:t xml:space="preserve">       </w:t>
    </w:r>
    <w:r w:rsidR="00287C02" w:rsidRPr="002574E7">
      <w:rPr>
        <w:rFonts w:asciiTheme="majorHAnsi" w:hAnsiTheme="majorHAnsi" w:cstheme="majorHAnsi"/>
        <w:color w:val="00053F"/>
      </w:rPr>
      <w:t>Course Synopsis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31489"/>
    <w:multiLevelType w:val="hybridMultilevel"/>
    <w:tmpl w:val="1ABE581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6232587B"/>
    <w:multiLevelType w:val="multilevel"/>
    <w:tmpl w:val="51DE29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activeWritingStyle w:appName="MSWord" w:lang="fr-FR" w:vendorID="64" w:dllVersion="6" w:nlCheck="1" w:checkStyle="0"/>
  <w:activeWritingStyle w:appName="MSWord" w:lang="en-US" w:vendorID="64" w:dllVersion="6" w:nlCheck="1" w:checkStyle="1"/>
  <w:activeWritingStyle w:appName="MSWord" w:lang="en-CA" w:vendorID="64" w:dllVersion="6" w:nlCheck="1" w:checkStyle="1"/>
  <w:activeWritingStyle w:appName="MSWord" w:lang="es-ES" w:vendorID="64" w:dllVersion="6" w:nlCheck="1" w:checkStyle="0"/>
  <w:activeWritingStyle w:appName="MSWord" w:lang="en-US" w:vendorID="64" w:dllVersion="4096" w:nlCheck="1" w:checkStyle="0"/>
  <w:activeWritingStyle w:appName="MSWord" w:lang="fr-FR" w:vendorID="64" w:dllVersion="4096" w:nlCheck="1" w:checkStyle="0"/>
  <w:activeWritingStyle w:appName="MSWord" w:lang="es-ES" w:vendorID="64" w:dllVersion="4096" w:nlCheck="1" w:checkStyle="0"/>
  <w:activeWritingStyle w:appName="MSWord" w:lang="en-CA" w:vendorID="64" w:dllVersion="4096" w:nlCheck="1" w:checkStyle="0"/>
  <w:activeWritingStyle w:appName="MSWord" w:lang="fr-FR" w:vendorID="64" w:dllVersion="131078" w:nlCheck="1" w:checkStyle="0"/>
  <w:activeWritingStyle w:appName="MSWord" w:lang="es-ES" w:vendorID="64" w:dllVersion="131078" w:nlCheck="1" w:checkStyle="0"/>
  <w:activeWritingStyle w:appName="MSWord" w:lang="en-CA" w:vendorID="64" w:dllVersion="131078" w:nlCheck="1" w:checkStyle="1"/>
  <w:activeWritingStyle w:appName="MSWord" w:lang="en-US" w:vendorID="64" w:dllVersion="131078" w:nlCheck="1" w:checkStyle="1"/>
  <w:proofState w:spelling="clean" w:grammar="clean"/>
  <w:defaultTabStop w:val="720"/>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6F8"/>
    <w:rsid w:val="00001894"/>
    <w:rsid w:val="00030890"/>
    <w:rsid w:val="000331DC"/>
    <w:rsid w:val="000404D1"/>
    <w:rsid w:val="00046B56"/>
    <w:rsid w:val="00055986"/>
    <w:rsid w:val="00063A12"/>
    <w:rsid w:val="000808CC"/>
    <w:rsid w:val="000827B2"/>
    <w:rsid w:val="00086DAF"/>
    <w:rsid w:val="00087AD4"/>
    <w:rsid w:val="000A3702"/>
    <w:rsid w:val="000C2678"/>
    <w:rsid w:val="000C6080"/>
    <w:rsid w:val="00100AF9"/>
    <w:rsid w:val="00133C0E"/>
    <w:rsid w:val="001444D1"/>
    <w:rsid w:val="001500AB"/>
    <w:rsid w:val="00152483"/>
    <w:rsid w:val="001632E6"/>
    <w:rsid w:val="0019173D"/>
    <w:rsid w:val="001D6C7B"/>
    <w:rsid w:val="00226FE9"/>
    <w:rsid w:val="002366F8"/>
    <w:rsid w:val="0025539F"/>
    <w:rsid w:val="002574E7"/>
    <w:rsid w:val="00272966"/>
    <w:rsid w:val="00287C02"/>
    <w:rsid w:val="002E51F9"/>
    <w:rsid w:val="002F37C9"/>
    <w:rsid w:val="00320D0D"/>
    <w:rsid w:val="00321569"/>
    <w:rsid w:val="00357081"/>
    <w:rsid w:val="0037609F"/>
    <w:rsid w:val="003A333F"/>
    <w:rsid w:val="003C515C"/>
    <w:rsid w:val="003D4967"/>
    <w:rsid w:val="003E75A1"/>
    <w:rsid w:val="003F6CAB"/>
    <w:rsid w:val="00444A30"/>
    <w:rsid w:val="00453922"/>
    <w:rsid w:val="004801ED"/>
    <w:rsid w:val="00481D13"/>
    <w:rsid w:val="00486AAD"/>
    <w:rsid w:val="00496946"/>
    <w:rsid w:val="004D3B8E"/>
    <w:rsid w:val="004E0BBA"/>
    <w:rsid w:val="004E3109"/>
    <w:rsid w:val="00510977"/>
    <w:rsid w:val="00515B11"/>
    <w:rsid w:val="00573977"/>
    <w:rsid w:val="00596486"/>
    <w:rsid w:val="005B6C06"/>
    <w:rsid w:val="005E77F4"/>
    <w:rsid w:val="005F0E58"/>
    <w:rsid w:val="00616633"/>
    <w:rsid w:val="006348A9"/>
    <w:rsid w:val="006730A4"/>
    <w:rsid w:val="00675F82"/>
    <w:rsid w:val="00696EF0"/>
    <w:rsid w:val="006A5AAA"/>
    <w:rsid w:val="006D3EE2"/>
    <w:rsid w:val="006F52D6"/>
    <w:rsid w:val="007007F8"/>
    <w:rsid w:val="00705677"/>
    <w:rsid w:val="007174C5"/>
    <w:rsid w:val="00726EA5"/>
    <w:rsid w:val="00742EF7"/>
    <w:rsid w:val="00746742"/>
    <w:rsid w:val="007C6F6C"/>
    <w:rsid w:val="007F4987"/>
    <w:rsid w:val="00823CBC"/>
    <w:rsid w:val="008616B2"/>
    <w:rsid w:val="008635AD"/>
    <w:rsid w:val="008F0A6D"/>
    <w:rsid w:val="00912B94"/>
    <w:rsid w:val="00962625"/>
    <w:rsid w:val="009736F8"/>
    <w:rsid w:val="009862F1"/>
    <w:rsid w:val="00996E66"/>
    <w:rsid w:val="009A0104"/>
    <w:rsid w:val="009A38C4"/>
    <w:rsid w:val="009A518A"/>
    <w:rsid w:val="009D0F8F"/>
    <w:rsid w:val="009E1DB6"/>
    <w:rsid w:val="009E3B28"/>
    <w:rsid w:val="00A753C9"/>
    <w:rsid w:val="00A95AD1"/>
    <w:rsid w:val="00A96C79"/>
    <w:rsid w:val="00AD29D1"/>
    <w:rsid w:val="00AF5CDE"/>
    <w:rsid w:val="00B0456D"/>
    <w:rsid w:val="00B15CA6"/>
    <w:rsid w:val="00B24DDE"/>
    <w:rsid w:val="00B977AA"/>
    <w:rsid w:val="00BA1B01"/>
    <w:rsid w:val="00BA460D"/>
    <w:rsid w:val="00C11565"/>
    <w:rsid w:val="00C145DB"/>
    <w:rsid w:val="00C22C2A"/>
    <w:rsid w:val="00C24A18"/>
    <w:rsid w:val="00C62785"/>
    <w:rsid w:val="00C64072"/>
    <w:rsid w:val="00CE2F3B"/>
    <w:rsid w:val="00CE6D5B"/>
    <w:rsid w:val="00D16AA4"/>
    <w:rsid w:val="00D21503"/>
    <w:rsid w:val="00D278D0"/>
    <w:rsid w:val="00D4166E"/>
    <w:rsid w:val="00D505CC"/>
    <w:rsid w:val="00D97115"/>
    <w:rsid w:val="00DA2D2A"/>
    <w:rsid w:val="00DB408D"/>
    <w:rsid w:val="00DD2F22"/>
    <w:rsid w:val="00E53D8A"/>
    <w:rsid w:val="00E544E6"/>
    <w:rsid w:val="00E65BD9"/>
    <w:rsid w:val="00E86762"/>
    <w:rsid w:val="00EC5519"/>
    <w:rsid w:val="00EE3FB4"/>
    <w:rsid w:val="00EE4E81"/>
    <w:rsid w:val="00EE7338"/>
    <w:rsid w:val="00EF46F7"/>
    <w:rsid w:val="00F07D3D"/>
    <w:rsid w:val="00F2351D"/>
    <w:rsid w:val="00F66654"/>
    <w:rsid w:val="00F77CDB"/>
    <w:rsid w:val="00F8117D"/>
    <w:rsid w:val="00FE50D5"/>
    <w:rsid w:val="00FF517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116C4781"/>
  <w15:docId w15:val="{F010E75B-BCA9-7045-92BE-17337D746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0890"/>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087AD4"/>
    <w:pPr>
      <w:tabs>
        <w:tab w:val="center" w:pos="4680"/>
        <w:tab w:val="right" w:pos="9360"/>
      </w:tabs>
      <w:spacing w:line="240" w:lineRule="auto"/>
    </w:pPr>
  </w:style>
  <w:style w:type="character" w:customStyle="1" w:styleId="HeaderChar">
    <w:name w:val="Header Char"/>
    <w:basedOn w:val="DefaultParagraphFont"/>
    <w:link w:val="Header"/>
    <w:uiPriority w:val="99"/>
    <w:rsid w:val="00087AD4"/>
  </w:style>
  <w:style w:type="paragraph" w:styleId="Footer">
    <w:name w:val="footer"/>
    <w:basedOn w:val="Normal"/>
    <w:link w:val="FooterChar"/>
    <w:uiPriority w:val="99"/>
    <w:unhideWhenUsed/>
    <w:rsid w:val="00087AD4"/>
    <w:pPr>
      <w:tabs>
        <w:tab w:val="center" w:pos="4680"/>
        <w:tab w:val="right" w:pos="9360"/>
      </w:tabs>
      <w:spacing w:line="240" w:lineRule="auto"/>
    </w:pPr>
  </w:style>
  <w:style w:type="character" w:customStyle="1" w:styleId="FooterChar">
    <w:name w:val="Footer Char"/>
    <w:basedOn w:val="DefaultParagraphFont"/>
    <w:link w:val="Footer"/>
    <w:uiPriority w:val="99"/>
    <w:rsid w:val="00087AD4"/>
  </w:style>
  <w:style w:type="character" w:styleId="PageNumber">
    <w:name w:val="page number"/>
    <w:basedOn w:val="DefaultParagraphFont"/>
    <w:uiPriority w:val="99"/>
    <w:semiHidden/>
    <w:unhideWhenUsed/>
    <w:rsid w:val="00087AD4"/>
  </w:style>
  <w:style w:type="character" w:styleId="Hyperlink">
    <w:name w:val="Hyperlink"/>
    <w:basedOn w:val="DefaultParagraphFont"/>
    <w:uiPriority w:val="99"/>
    <w:unhideWhenUsed/>
    <w:rsid w:val="00100AF9"/>
    <w:rPr>
      <w:b/>
      <w:color w:val="025BA5"/>
      <w:u w:val="none"/>
    </w:rPr>
  </w:style>
  <w:style w:type="character" w:customStyle="1" w:styleId="UnresolvedMention1">
    <w:name w:val="Unresolved Mention1"/>
    <w:basedOn w:val="DefaultParagraphFont"/>
    <w:uiPriority w:val="99"/>
    <w:semiHidden/>
    <w:unhideWhenUsed/>
    <w:rsid w:val="00D16AA4"/>
    <w:rPr>
      <w:color w:val="605E5C"/>
      <w:shd w:val="clear" w:color="auto" w:fill="E1DFDD"/>
    </w:rPr>
  </w:style>
  <w:style w:type="character" w:styleId="FollowedHyperlink">
    <w:name w:val="FollowedHyperlink"/>
    <w:basedOn w:val="DefaultParagraphFont"/>
    <w:uiPriority w:val="99"/>
    <w:semiHidden/>
    <w:unhideWhenUsed/>
    <w:rsid w:val="00D16AA4"/>
    <w:rPr>
      <w:color w:val="800080" w:themeColor="followedHyperlink"/>
      <w:u w:val="single"/>
    </w:rPr>
  </w:style>
  <w:style w:type="character" w:customStyle="1" w:styleId="SmartHyperlink1">
    <w:name w:val="Smart Hyperlink1"/>
    <w:basedOn w:val="DefaultParagraphFont"/>
    <w:uiPriority w:val="99"/>
    <w:unhideWhenUsed/>
    <w:rsid w:val="008635AD"/>
    <w:rPr>
      <w:rFonts w:ascii="Calibri" w:hAnsi="Calibri"/>
      <w:sz w:val="22"/>
      <w:u w:val="dotted"/>
    </w:rPr>
  </w:style>
  <w:style w:type="table" w:styleId="TableGrid">
    <w:name w:val="Table Grid"/>
    <w:basedOn w:val="TableNormal"/>
    <w:uiPriority w:val="39"/>
    <w:rsid w:val="00AD29D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96E66"/>
    <w:pPr>
      <w:spacing w:line="240" w:lineRule="auto"/>
    </w:pPr>
    <w:rPr>
      <w:rFonts w:ascii="Times New Roman" w:eastAsiaTheme="minorHAnsi"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960196">
      <w:bodyDiv w:val="1"/>
      <w:marLeft w:val="0"/>
      <w:marRight w:val="0"/>
      <w:marTop w:val="0"/>
      <w:marBottom w:val="0"/>
      <w:divBdr>
        <w:top w:val="none" w:sz="0" w:space="0" w:color="auto"/>
        <w:left w:val="none" w:sz="0" w:space="0" w:color="auto"/>
        <w:bottom w:val="none" w:sz="0" w:space="0" w:color="auto"/>
        <w:right w:val="none" w:sz="0" w:space="0" w:color="auto"/>
      </w:divBdr>
    </w:div>
    <w:div w:id="375937222">
      <w:bodyDiv w:val="1"/>
      <w:marLeft w:val="0"/>
      <w:marRight w:val="0"/>
      <w:marTop w:val="0"/>
      <w:marBottom w:val="0"/>
      <w:divBdr>
        <w:top w:val="none" w:sz="0" w:space="0" w:color="auto"/>
        <w:left w:val="none" w:sz="0" w:space="0" w:color="auto"/>
        <w:bottom w:val="none" w:sz="0" w:space="0" w:color="auto"/>
        <w:right w:val="none" w:sz="0" w:space="0" w:color="auto"/>
      </w:divBdr>
    </w:div>
    <w:div w:id="395247712">
      <w:bodyDiv w:val="1"/>
      <w:marLeft w:val="0"/>
      <w:marRight w:val="0"/>
      <w:marTop w:val="0"/>
      <w:marBottom w:val="0"/>
      <w:divBdr>
        <w:top w:val="none" w:sz="0" w:space="0" w:color="auto"/>
        <w:left w:val="none" w:sz="0" w:space="0" w:color="auto"/>
        <w:bottom w:val="none" w:sz="0" w:space="0" w:color="auto"/>
        <w:right w:val="none" w:sz="0" w:space="0" w:color="auto"/>
      </w:divBdr>
    </w:div>
    <w:div w:id="419912153">
      <w:bodyDiv w:val="1"/>
      <w:marLeft w:val="0"/>
      <w:marRight w:val="0"/>
      <w:marTop w:val="0"/>
      <w:marBottom w:val="0"/>
      <w:divBdr>
        <w:top w:val="none" w:sz="0" w:space="0" w:color="auto"/>
        <w:left w:val="none" w:sz="0" w:space="0" w:color="auto"/>
        <w:bottom w:val="none" w:sz="0" w:space="0" w:color="auto"/>
        <w:right w:val="none" w:sz="0" w:space="0" w:color="auto"/>
      </w:divBdr>
    </w:div>
    <w:div w:id="661202802">
      <w:bodyDiv w:val="1"/>
      <w:marLeft w:val="0"/>
      <w:marRight w:val="0"/>
      <w:marTop w:val="0"/>
      <w:marBottom w:val="0"/>
      <w:divBdr>
        <w:top w:val="none" w:sz="0" w:space="0" w:color="auto"/>
        <w:left w:val="none" w:sz="0" w:space="0" w:color="auto"/>
        <w:bottom w:val="none" w:sz="0" w:space="0" w:color="auto"/>
        <w:right w:val="none" w:sz="0" w:space="0" w:color="auto"/>
      </w:divBdr>
    </w:div>
    <w:div w:id="856502562">
      <w:bodyDiv w:val="1"/>
      <w:marLeft w:val="0"/>
      <w:marRight w:val="0"/>
      <w:marTop w:val="0"/>
      <w:marBottom w:val="0"/>
      <w:divBdr>
        <w:top w:val="none" w:sz="0" w:space="0" w:color="auto"/>
        <w:left w:val="none" w:sz="0" w:space="0" w:color="auto"/>
        <w:bottom w:val="none" w:sz="0" w:space="0" w:color="auto"/>
        <w:right w:val="none" w:sz="0" w:space="0" w:color="auto"/>
      </w:divBdr>
    </w:div>
    <w:div w:id="1166093302">
      <w:bodyDiv w:val="1"/>
      <w:marLeft w:val="0"/>
      <w:marRight w:val="0"/>
      <w:marTop w:val="0"/>
      <w:marBottom w:val="0"/>
      <w:divBdr>
        <w:top w:val="none" w:sz="0" w:space="0" w:color="auto"/>
        <w:left w:val="none" w:sz="0" w:space="0" w:color="auto"/>
        <w:bottom w:val="none" w:sz="0" w:space="0" w:color="auto"/>
        <w:right w:val="none" w:sz="0" w:space="0" w:color="auto"/>
      </w:divBdr>
    </w:div>
    <w:div w:id="1187208779">
      <w:bodyDiv w:val="1"/>
      <w:marLeft w:val="0"/>
      <w:marRight w:val="0"/>
      <w:marTop w:val="0"/>
      <w:marBottom w:val="0"/>
      <w:divBdr>
        <w:top w:val="none" w:sz="0" w:space="0" w:color="auto"/>
        <w:left w:val="none" w:sz="0" w:space="0" w:color="auto"/>
        <w:bottom w:val="none" w:sz="0" w:space="0" w:color="auto"/>
        <w:right w:val="none" w:sz="0" w:space="0" w:color="auto"/>
      </w:divBdr>
    </w:div>
    <w:div w:id="1363365484">
      <w:bodyDiv w:val="1"/>
      <w:marLeft w:val="0"/>
      <w:marRight w:val="0"/>
      <w:marTop w:val="0"/>
      <w:marBottom w:val="0"/>
      <w:divBdr>
        <w:top w:val="none" w:sz="0" w:space="0" w:color="auto"/>
        <w:left w:val="none" w:sz="0" w:space="0" w:color="auto"/>
        <w:bottom w:val="none" w:sz="0" w:space="0" w:color="auto"/>
        <w:right w:val="none" w:sz="0" w:space="0" w:color="auto"/>
      </w:divBdr>
    </w:div>
    <w:div w:id="1487161706">
      <w:bodyDiv w:val="1"/>
      <w:marLeft w:val="0"/>
      <w:marRight w:val="0"/>
      <w:marTop w:val="0"/>
      <w:marBottom w:val="0"/>
      <w:divBdr>
        <w:top w:val="none" w:sz="0" w:space="0" w:color="auto"/>
        <w:left w:val="none" w:sz="0" w:space="0" w:color="auto"/>
        <w:bottom w:val="none" w:sz="0" w:space="0" w:color="auto"/>
        <w:right w:val="none" w:sz="0" w:space="0" w:color="auto"/>
      </w:divBdr>
    </w:div>
    <w:div w:id="1922910468">
      <w:bodyDiv w:val="1"/>
      <w:marLeft w:val="0"/>
      <w:marRight w:val="0"/>
      <w:marTop w:val="0"/>
      <w:marBottom w:val="0"/>
      <w:divBdr>
        <w:top w:val="none" w:sz="0" w:space="0" w:color="auto"/>
        <w:left w:val="none" w:sz="0" w:space="0" w:color="auto"/>
        <w:bottom w:val="none" w:sz="0" w:space="0" w:color="auto"/>
        <w:right w:val="none" w:sz="0" w:space="0" w:color="auto"/>
      </w:divBdr>
    </w:div>
    <w:div w:id="1939556547">
      <w:bodyDiv w:val="1"/>
      <w:marLeft w:val="0"/>
      <w:marRight w:val="0"/>
      <w:marTop w:val="0"/>
      <w:marBottom w:val="0"/>
      <w:divBdr>
        <w:top w:val="none" w:sz="0" w:space="0" w:color="auto"/>
        <w:left w:val="none" w:sz="0" w:space="0" w:color="auto"/>
        <w:bottom w:val="none" w:sz="0" w:space="0" w:color="auto"/>
        <w:right w:val="none" w:sz="0" w:space="0" w:color="auto"/>
      </w:divBdr>
    </w:div>
    <w:div w:id="21270403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students.ubc.ca/enrolment/academic-learning-resources/academic-accommodations-disabilities" TargetMode="External"/><Relationship Id="rId13" Type="http://schemas.openxmlformats.org/officeDocument/2006/relationships/hyperlink" Target="https://learningcommons.ubc.ca/resource-guides/understand-academic-integrity/" TargetMode="External"/><Relationship Id="rId18" Type="http://schemas.openxmlformats.org/officeDocument/2006/relationships/hyperlink" Target="https://www.studentcare.ca/rte/en/UniversityofBritishColumbiaAMSGSS_Health_HealthCoverage_HealthPractitioners_Psychologists"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ca.taoconnect.org/register" TargetMode="External"/><Relationship Id="rId7" Type="http://schemas.openxmlformats.org/officeDocument/2006/relationships/endnotes" Target="endnotes.xml"/><Relationship Id="rId12" Type="http://schemas.openxmlformats.org/officeDocument/2006/relationships/hyperlink" Target="https://www.calendar.ubc.ca/vancouver/?tree=3,54,111,959" TargetMode="External"/><Relationship Id="rId17" Type="http://schemas.openxmlformats.org/officeDocument/2006/relationships/hyperlink" Target="https://www.studentcare.ca/rte/en/UniversityofBritishColumbiaAMSGSS_Health_HealthCoverage_HealthPractitioners_Psychologist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students.ubc.ca/health/counselling-services" TargetMode="External"/><Relationship Id="rId20" Type="http://schemas.openxmlformats.org/officeDocument/2006/relationships/hyperlink" Target="https://vancouver.housing.ubc.ca/counsellor-in-residenc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tudents.ubc.ca/enrolment/exams/standing-deferred-supplemental-exams"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senate.ubc.ca/policies-resources-support-student-success" TargetMode="External"/><Relationship Id="rId23" Type="http://schemas.openxmlformats.org/officeDocument/2006/relationships/footer" Target="footer1.xml"/><Relationship Id="rId10" Type="http://schemas.openxmlformats.org/officeDocument/2006/relationships/hyperlink" Target="https://students.ubc.ca/enrolment/academic-learning-resources/academic-accommodations-disabilities/exam-accommodation-guidelines-expectations" TargetMode="External"/><Relationship Id="rId19" Type="http://schemas.openxmlformats.org/officeDocument/2006/relationships/hyperlink" Target="https://here2talk.ca/" TargetMode="External"/><Relationship Id="rId4" Type="http://schemas.openxmlformats.org/officeDocument/2006/relationships/settings" Target="settings.xml"/><Relationship Id="rId9" Type="http://schemas.openxmlformats.org/officeDocument/2006/relationships/hyperlink" Target="https://students.ubc.ca/about-student-services/centre-for-accessibility/registering-centre-accessibility" TargetMode="External"/><Relationship Id="rId14" Type="http://schemas.openxmlformats.org/officeDocument/2006/relationships/hyperlink" Target="https://biochem.ubc.ca/equity-diversity-inclusion/"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67A00E-9B27-457D-B110-22EDA6CFE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7</Pages>
  <Words>2140</Words>
  <Characters>12199</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Metcalf, Doris</dc:creator>
  <cp:lastModifiedBy>Hooper, Susan</cp:lastModifiedBy>
  <cp:revision>6</cp:revision>
  <dcterms:created xsi:type="dcterms:W3CDTF">2023-07-04T21:26:00Z</dcterms:created>
  <dcterms:modified xsi:type="dcterms:W3CDTF">2023-07-05T20:31:00Z</dcterms:modified>
</cp:coreProperties>
</file>