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95DAE" w14:textId="499ED880" w:rsidR="009D7DFA" w:rsidRPr="00F6056D" w:rsidRDefault="009D7DFA" w:rsidP="009C1969">
      <w:pPr>
        <w:rPr>
          <w:rFonts w:cs="Arial"/>
          <w:b/>
          <w:lang w:val="en-US"/>
        </w:rPr>
      </w:pPr>
      <w:r w:rsidRPr="00F6056D">
        <w:rPr>
          <w:rFonts w:cs="Arial"/>
          <w:b/>
          <w:lang w:val="en-US"/>
        </w:rPr>
        <w:t xml:space="preserve">BIOC </w:t>
      </w:r>
      <w:r w:rsidR="009B0071" w:rsidRPr="00F6056D">
        <w:rPr>
          <w:rFonts w:cs="Arial"/>
          <w:b/>
          <w:lang w:val="en-US"/>
        </w:rPr>
        <w:t>559</w:t>
      </w:r>
      <w:r w:rsidRPr="00F6056D">
        <w:rPr>
          <w:rFonts w:cs="Arial"/>
          <w:b/>
          <w:lang w:val="en-US"/>
        </w:rPr>
        <w:t xml:space="preserve"> - </w:t>
      </w:r>
      <w:r w:rsidR="003E6387" w:rsidRPr="00F6056D">
        <w:rPr>
          <w:rFonts w:cs="Arial"/>
        </w:rPr>
        <w:t>Advanced Topics in Protein Chemistry I</w:t>
      </w:r>
      <w:r w:rsidR="009B0071" w:rsidRPr="00F6056D">
        <w:rPr>
          <w:rFonts w:cs="Arial"/>
        </w:rPr>
        <w:t>I</w:t>
      </w:r>
    </w:p>
    <w:p w14:paraId="40ABB022" w14:textId="77777777" w:rsidR="009D7DFA" w:rsidRPr="00F6056D" w:rsidRDefault="009D7DFA" w:rsidP="009C1969">
      <w:pPr>
        <w:rPr>
          <w:rFonts w:cs="Arial"/>
          <w:lang w:val="en-US"/>
        </w:rPr>
      </w:pPr>
    </w:p>
    <w:p w14:paraId="1590CC9D" w14:textId="77777777" w:rsidR="009D7DFA" w:rsidRPr="00F6056D" w:rsidRDefault="009D7DFA" w:rsidP="00F6056D">
      <w:pPr>
        <w:rPr>
          <w:rFonts w:cs="Arial"/>
          <w:lang w:val="en-US"/>
        </w:rPr>
      </w:pPr>
      <w:r w:rsidRPr="00F6056D">
        <w:rPr>
          <w:rFonts w:cs="Arial"/>
          <w:lang w:val="en-US"/>
        </w:rPr>
        <w:t xml:space="preserve">Course Description: </w:t>
      </w:r>
    </w:p>
    <w:p w14:paraId="5F70B8FC" w14:textId="1F13F31E" w:rsidR="003E6387" w:rsidRPr="00F6056D" w:rsidRDefault="00BB3CEC" w:rsidP="00F6056D">
      <w:pPr>
        <w:rPr>
          <w:rFonts w:cs="Arial"/>
        </w:rPr>
      </w:pPr>
      <w:r w:rsidRPr="00F6056D">
        <w:rPr>
          <w:rFonts w:cs="Arial"/>
        </w:rPr>
        <w:t>BIOC</w:t>
      </w:r>
      <w:r w:rsidR="00F6056D" w:rsidRPr="00F6056D">
        <w:rPr>
          <w:rFonts w:cs="Arial"/>
        </w:rPr>
        <w:t xml:space="preserve"> </w:t>
      </w:r>
      <w:r w:rsidRPr="00F6056D">
        <w:rPr>
          <w:rFonts w:cs="Arial"/>
        </w:rPr>
        <w:t>55</w:t>
      </w:r>
      <w:r w:rsidR="00F6056D" w:rsidRPr="00F6056D">
        <w:rPr>
          <w:rFonts w:cs="Arial"/>
        </w:rPr>
        <w:t>9</w:t>
      </w:r>
      <w:r w:rsidRPr="00F6056D">
        <w:rPr>
          <w:rFonts w:cs="Arial"/>
        </w:rPr>
        <w:t xml:space="preserve"> </w:t>
      </w:r>
      <w:r w:rsidR="00D246E4" w:rsidRPr="00F6056D">
        <w:rPr>
          <w:rFonts w:cs="Arial"/>
        </w:rPr>
        <w:t xml:space="preserve">provides a theoretical and practical overview of macromolecular X-ray crystallography, a technique used to generate high-resolution 3D structures of proteins on other macromolecules. A major focus will be on the practical aspect through in-class tutorials and large assignment. This course will provide an overview of x-ray crystallography including topics related to. The course will use primary literature to introduce the latest approaches to study x-ray crystallography. The student will learn how to apply their knowledge in critically analyzing and interpreting structural data. </w:t>
      </w:r>
      <w:r w:rsidR="00E57056" w:rsidRPr="00F6056D">
        <w:rPr>
          <w:rFonts w:cs="Arial"/>
          <w:color w:val="222222"/>
          <w:shd w:val="clear" w:color="auto" w:fill="FFFFFF"/>
        </w:rPr>
        <w:t xml:space="preserve">Students will be graded based on </w:t>
      </w:r>
      <w:r w:rsidR="00E57056" w:rsidRPr="00F6056D">
        <w:rPr>
          <w:rFonts w:cs="Arial"/>
        </w:rPr>
        <w:t xml:space="preserve">their </w:t>
      </w:r>
      <w:r w:rsidR="00D246E4" w:rsidRPr="00F6056D">
        <w:rPr>
          <w:rFonts w:cs="Arial"/>
        </w:rPr>
        <w:t xml:space="preserve">in-class participation and an assignment. </w:t>
      </w:r>
      <w:r w:rsidR="00E57056" w:rsidRPr="00F6056D">
        <w:rPr>
          <w:rFonts w:cs="Arial"/>
        </w:rPr>
        <w:t xml:space="preserve">This course will be offered every </w:t>
      </w:r>
      <w:r w:rsidR="009C1969" w:rsidRPr="00F6056D">
        <w:rPr>
          <w:rFonts w:cs="Arial"/>
        </w:rPr>
        <w:t>other year starting fall term of 2018.</w:t>
      </w:r>
    </w:p>
    <w:p w14:paraId="71A62BCB" w14:textId="77777777" w:rsidR="003E6387" w:rsidRPr="00F6056D" w:rsidRDefault="003E6387" w:rsidP="00F6056D">
      <w:pPr>
        <w:rPr>
          <w:rFonts w:cs="Arial"/>
        </w:rPr>
      </w:pPr>
    </w:p>
    <w:p w14:paraId="6F0668B7" w14:textId="30FDE1D8" w:rsidR="009D7DFA" w:rsidRPr="00F6056D" w:rsidRDefault="009B0071" w:rsidP="009C1969">
      <w:pPr>
        <w:rPr>
          <w:rFonts w:cs="Arial"/>
          <w:sz w:val="22"/>
          <w:szCs w:val="22"/>
        </w:rPr>
      </w:pPr>
      <w:r w:rsidRPr="00F6056D">
        <w:rPr>
          <w:rFonts w:cs="Arial"/>
        </w:rPr>
        <w:t xml:space="preserve">This course replaces the second </w:t>
      </w:r>
      <w:r w:rsidR="003E6387" w:rsidRPr="00F6056D">
        <w:rPr>
          <w:rFonts w:cs="Arial"/>
        </w:rPr>
        <w:t>half of BIOC</w:t>
      </w:r>
      <w:r w:rsidR="00F6056D">
        <w:rPr>
          <w:rFonts w:cs="Arial"/>
        </w:rPr>
        <w:t xml:space="preserve"> </w:t>
      </w:r>
      <w:bookmarkStart w:id="0" w:name="_GoBack"/>
      <w:bookmarkEnd w:id="0"/>
      <w:r w:rsidR="003E6387" w:rsidRPr="00F6056D">
        <w:rPr>
          <w:rFonts w:cs="Arial"/>
        </w:rPr>
        <w:t>514 course.</w:t>
      </w:r>
      <w:r w:rsidR="009D7DFA" w:rsidRPr="00F6056D">
        <w:rPr>
          <w:rFonts w:cs="Arial"/>
        </w:rPr>
        <w:br/>
      </w:r>
      <w:r w:rsidR="009D7DFA" w:rsidRPr="00F6056D">
        <w:rPr>
          <w:rFonts w:cs="Arial"/>
        </w:rPr>
        <w:br/>
        <w:t xml:space="preserve">Instructors: </w:t>
      </w:r>
      <w:r w:rsidR="003E6387" w:rsidRPr="00F6056D">
        <w:rPr>
          <w:rFonts w:cs="Arial"/>
        </w:rPr>
        <w:t xml:space="preserve">Dr. </w:t>
      </w:r>
      <w:r w:rsidRPr="00F6056D">
        <w:rPr>
          <w:rFonts w:cs="Arial"/>
        </w:rPr>
        <w:t>Filip Van Petegem</w:t>
      </w:r>
      <w:r w:rsidR="003E6387" w:rsidRPr="00F6056D">
        <w:rPr>
          <w:rFonts w:cs="Arial"/>
        </w:rPr>
        <w:br/>
        <w:t>Format: 90-minute lectures (12), 1.5</w:t>
      </w:r>
      <w:r w:rsidR="00E57056" w:rsidRPr="00F6056D">
        <w:rPr>
          <w:rFonts w:cs="Arial"/>
        </w:rPr>
        <w:t xml:space="preserve"> credits</w:t>
      </w:r>
      <w:r w:rsidR="009D7DFA" w:rsidRPr="00F6056D">
        <w:rPr>
          <w:rFonts w:cs="Arial"/>
        </w:rPr>
        <w:br/>
        <w:t xml:space="preserve">Time: </w:t>
      </w:r>
      <w:r w:rsidR="003E6387" w:rsidRPr="00F6056D">
        <w:rPr>
          <w:rFonts w:cs="Arial"/>
        </w:rPr>
        <w:t>Tues/Thurs (3:30-5:00 p</w:t>
      </w:r>
      <w:r w:rsidR="00E57056" w:rsidRPr="00F6056D">
        <w:rPr>
          <w:rFonts w:cs="Arial"/>
        </w:rPr>
        <w:t xml:space="preserve">m) from </w:t>
      </w:r>
      <w:r w:rsidRPr="00F6056D">
        <w:rPr>
          <w:rFonts w:cs="Arial"/>
        </w:rPr>
        <w:t>October 23</w:t>
      </w:r>
      <w:r w:rsidR="003E6387" w:rsidRPr="00F6056D">
        <w:rPr>
          <w:rFonts w:cs="Arial"/>
        </w:rPr>
        <w:t xml:space="preserve"> </w:t>
      </w:r>
      <w:r w:rsidR="009D7DFA" w:rsidRPr="00F6056D">
        <w:rPr>
          <w:rFonts w:cs="Arial"/>
        </w:rPr>
        <w:t xml:space="preserve">to </w:t>
      </w:r>
      <w:r w:rsidRPr="00F6056D">
        <w:rPr>
          <w:rFonts w:cs="Arial"/>
        </w:rPr>
        <w:t>November 20</w:t>
      </w:r>
      <w:r w:rsidR="003E6387" w:rsidRPr="00F6056D">
        <w:rPr>
          <w:rFonts w:cs="Arial"/>
        </w:rPr>
        <w:t>, 2018</w:t>
      </w:r>
      <w:r w:rsidR="009D7DFA" w:rsidRPr="00F6056D">
        <w:rPr>
          <w:rFonts w:cs="Arial"/>
        </w:rPr>
        <w:br/>
        <w:t>Location: TBA (UBC Point G</w:t>
      </w:r>
      <w:r w:rsidR="00E57056" w:rsidRPr="00F6056D">
        <w:rPr>
          <w:rFonts w:cs="Arial"/>
        </w:rPr>
        <w:t>rey Campus).</w:t>
      </w:r>
      <w:r w:rsidR="00E57056" w:rsidRPr="00F6056D">
        <w:rPr>
          <w:rFonts w:cs="Arial"/>
        </w:rPr>
        <w:br/>
        <w:t>Number of seats: 18</w:t>
      </w:r>
    </w:p>
    <w:p w14:paraId="63EC31D5" w14:textId="77777777" w:rsidR="00E64FF2" w:rsidRDefault="00F6056D"/>
    <w:sectPr w:rsidR="00E6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35"/>
    <w:rsid w:val="00027435"/>
    <w:rsid w:val="002F7873"/>
    <w:rsid w:val="00394DC7"/>
    <w:rsid w:val="003E6387"/>
    <w:rsid w:val="0054111A"/>
    <w:rsid w:val="005C0DF1"/>
    <w:rsid w:val="009B0071"/>
    <w:rsid w:val="009C1969"/>
    <w:rsid w:val="009D7DFA"/>
    <w:rsid w:val="00BB3CEC"/>
    <w:rsid w:val="00D246E4"/>
    <w:rsid w:val="00D34127"/>
    <w:rsid w:val="00E57056"/>
    <w:rsid w:val="00F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F454E"/>
  <w15:docId w15:val="{66EE2A7B-5775-48A5-B5A0-B1746D88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FA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4</DocSecurity>
  <Lines>7</Lines>
  <Paragraphs>2</Paragraphs>
  <ScaleCrop>false</ScaleCrop>
  <Company>The University of British Columbia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Doris</dc:creator>
  <cp:keywords/>
  <dc:description/>
  <cp:lastModifiedBy>Metcalf, Doris</cp:lastModifiedBy>
  <cp:revision>2</cp:revision>
  <dcterms:created xsi:type="dcterms:W3CDTF">2018-07-03T16:41:00Z</dcterms:created>
  <dcterms:modified xsi:type="dcterms:W3CDTF">2018-07-03T16:41:00Z</dcterms:modified>
</cp:coreProperties>
</file>